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16" w:rsidRDefault="00601E16" w:rsidP="001D54DF">
      <w:pPr>
        <w:jc w:val="center"/>
        <w:rPr>
          <w:rFonts w:ascii="Arial" w:hAnsi="Arial" w:cs="Arial"/>
          <w:b/>
          <w:sz w:val="40"/>
          <w:szCs w:val="40"/>
        </w:rPr>
      </w:pPr>
    </w:p>
    <w:p w:rsidR="00601E16" w:rsidRDefault="00601E16" w:rsidP="001D54DF">
      <w:pPr>
        <w:jc w:val="center"/>
        <w:rPr>
          <w:rFonts w:ascii="Arial" w:hAnsi="Arial" w:cs="Arial"/>
          <w:b/>
          <w:sz w:val="40"/>
          <w:szCs w:val="40"/>
        </w:rPr>
      </w:pPr>
    </w:p>
    <w:p w:rsidR="00601E16" w:rsidRDefault="00601E16" w:rsidP="001D54DF">
      <w:pPr>
        <w:jc w:val="center"/>
        <w:rPr>
          <w:rFonts w:ascii="Arial" w:hAnsi="Arial" w:cs="Arial"/>
          <w:b/>
          <w:sz w:val="40"/>
          <w:szCs w:val="40"/>
        </w:rPr>
      </w:pPr>
    </w:p>
    <w:p w:rsidR="001D54DF" w:rsidRPr="00C112F6" w:rsidRDefault="00A71EEE" w:rsidP="001D54DF">
      <w:pPr>
        <w:jc w:val="center"/>
        <w:rPr>
          <w:rFonts w:ascii="Arial" w:hAnsi="Arial" w:cs="Arial"/>
          <w:b/>
          <w:sz w:val="40"/>
          <w:szCs w:val="40"/>
        </w:rPr>
      </w:pPr>
      <w:r w:rsidRPr="00C112F6">
        <w:rPr>
          <w:rFonts w:ascii="Arial" w:hAnsi="Arial" w:cs="Arial"/>
          <w:b/>
          <w:sz w:val="40"/>
          <w:szCs w:val="40"/>
        </w:rPr>
        <w:t>O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B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A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V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I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J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E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S</w:t>
      </w:r>
      <w:r w:rsidR="00C112F6">
        <w:rPr>
          <w:rFonts w:ascii="Arial" w:hAnsi="Arial" w:cs="Arial"/>
          <w:b/>
          <w:sz w:val="40"/>
          <w:szCs w:val="40"/>
        </w:rPr>
        <w:t xml:space="preserve"> </w:t>
      </w:r>
      <w:r w:rsidRPr="00C112F6">
        <w:rPr>
          <w:rFonts w:ascii="Arial" w:hAnsi="Arial" w:cs="Arial"/>
          <w:b/>
          <w:sz w:val="40"/>
          <w:szCs w:val="40"/>
        </w:rPr>
        <w:t>T</w:t>
      </w:r>
    </w:p>
    <w:p w:rsidR="001D54DF" w:rsidRPr="001D54DF" w:rsidRDefault="001D54DF" w:rsidP="001D54DF">
      <w:pPr>
        <w:jc w:val="center"/>
        <w:rPr>
          <w:rFonts w:ascii="Arial" w:hAnsi="Arial" w:cs="Arial"/>
          <w:b/>
          <w:sz w:val="28"/>
          <w:szCs w:val="28"/>
        </w:rPr>
      </w:pPr>
    </w:p>
    <w:p w:rsidR="001D54DF" w:rsidRDefault="001D54DF" w:rsidP="001D54DF">
      <w:pPr>
        <w:jc w:val="center"/>
        <w:rPr>
          <w:rFonts w:ascii="Arial" w:hAnsi="Arial" w:cs="Arial"/>
          <w:b/>
          <w:sz w:val="28"/>
          <w:szCs w:val="28"/>
        </w:rPr>
      </w:pPr>
    </w:p>
    <w:p w:rsidR="004A6336" w:rsidRDefault="004A6336" w:rsidP="001D54DF">
      <w:pPr>
        <w:jc w:val="center"/>
        <w:rPr>
          <w:rFonts w:ascii="Arial" w:hAnsi="Arial" w:cs="Arial"/>
          <w:b/>
          <w:sz w:val="28"/>
          <w:szCs w:val="28"/>
        </w:rPr>
      </w:pPr>
    </w:p>
    <w:p w:rsidR="007D6393" w:rsidRPr="00D51517" w:rsidRDefault="007D6393" w:rsidP="00A71EEE">
      <w:pPr>
        <w:rPr>
          <w:rFonts w:ascii="Arial" w:hAnsi="Arial" w:cs="Arial"/>
          <w:b/>
          <w:sz w:val="28"/>
          <w:szCs w:val="28"/>
        </w:rPr>
      </w:pPr>
    </w:p>
    <w:p w:rsidR="00C112F6" w:rsidRDefault="00C112F6" w:rsidP="00162E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„Pozivamo </w:t>
      </w:r>
      <w:r w:rsidR="00162E4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poljoprivrednike koji obrađuju poljoprivredno zemljište,</w:t>
      </w:r>
      <w:r w:rsidR="00162E4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 koj</w:t>
      </w:r>
      <w:r w:rsidR="00DE2C2C">
        <w:rPr>
          <w:rFonts w:ascii="Arial" w:hAnsi="Arial" w:cs="Arial"/>
          <w:b/>
          <w:sz w:val="28"/>
          <w:szCs w:val="28"/>
        </w:rPr>
        <w:t xml:space="preserve">e </w:t>
      </w:r>
      <w:r>
        <w:rPr>
          <w:rFonts w:ascii="Arial" w:hAnsi="Arial" w:cs="Arial"/>
          <w:b/>
          <w:sz w:val="28"/>
          <w:szCs w:val="28"/>
        </w:rPr>
        <w:t>do sada nisu mogli</w:t>
      </w:r>
      <w:r w:rsidR="00DE2C2C">
        <w:rPr>
          <w:rFonts w:ascii="Arial" w:hAnsi="Arial" w:cs="Arial"/>
          <w:b/>
          <w:sz w:val="28"/>
          <w:szCs w:val="28"/>
        </w:rPr>
        <w:t xml:space="preserve"> upisati </w:t>
      </w:r>
      <w:r w:rsidR="00F55006">
        <w:rPr>
          <w:rFonts w:ascii="Arial" w:hAnsi="Arial" w:cs="Arial"/>
          <w:b/>
          <w:sz w:val="28"/>
          <w:szCs w:val="28"/>
        </w:rPr>
        <w:t xml:space="preserve"> </w:t>
      </w:r>
      <w:r w:rsidR="00DE2C2C">
        <w:rPr>
          <w:rFonts w:ascii="Arial" w:hAnsi="Arial" w:cs="Arial"/>
          <w:b/>
          <w:sz w:val="28"/>
          <w:szCs w:val="28"/>
        </w:rPr>
        <w:t>u registar poljoprivrednih gazdinstava da izvrše prijavu površine i kategorije takvog zemljišta u</w:t>
      </w:r>
      <w:r w:rsidR="00F55006">
        <w:rPr>
          <w:rFonts w:ascii="Arial" w:hAnsi="Arial" w:cs="Arial"/>
          <w:b/>
          <w:sz w:val="28"/>
          <w:szCs w:val="28"/>
        </w:rPr>
        <w:t xml:space="preserve"> </w:t>
      </w:r>
      <w:r w:rsidR="00162E4C">
        <w:rPr>
          <w:rFonts w:ascii="Arial" w:hAnsi="Arial" w:cs="Arial"/>
          <w:b/>
          <w:sz w:val="28"/>
          <w:szCs w:val="28"/>
        </w:rPr>
        <w:t>n</w:t>
      </w:r>
      <w:r w:rsidR="00DE2C2C">
        <w:rPr>
          <w:rFonts w:ascii="Arial" w:hAnsi="Arial" w:cs="Arial"/>
          <w:b/>
          <w:sz w:val="28"/>
          <w:szCs w:val="28"/>
        </w:rPr>
        <w:t xml:space="preserve">adležnim općinskim službama </w:t>
      </w:r>
      <w:r w:rsidR="00162E4C">
        <w:rPr>
          <w:rFonts w:ascii="Arial" w:hAnsi="Arial" w:cs="Arial"/>
          <w:b/>
          <w:sz w:val="28"/>
          <w:szCs w:val="28"/>
        </w:rPr>
        <w:t>za</w:t>
      </w:r>
      <w:r w:rsidR="00F55006">
        <w:rPr>
          <w:rFonts w:ascii="Arial" w:hAnsi="Arial" w:cs="Arial"/>
          <w:b/>
          <w:sz w:val="28"/>
          <w:szCs w:val="28"/>
        </w:rPr>
        <w:t xml:space="preserve"> RPG</w:t>
      </w:r>
      <w:bookmarkStart w:id="0" w:name="_GoBack"/>
      <w:bookmarkEnd w:id="0"/>
      <w:r w:rsidR="00162E4C">
        <w:rPr>
          <w:rFonts w:ascii="Arial" w:hAnsi="Arial" w:cs="Arial"/>
          <w:b/>
          <w:sz w:val="28"/>
          <w:szCs w:val="28"/>
        </w:rPr>
        <w:t xml:space="preserve"> </w:t>
      </w:r>
      <w:r w:rsidR="00DE2C2C">
        <w:rPr>
          <w:rFonts w:ascii="Arial" w:hAnsi="Arial" w:cs="Arial"/>
          <w:b/>
          <w:sz w:val="28"/>
          <w:szCs w:val="28"/>
        </w:rPr>
        <w:t xml:space="preserve">najkasnije do </w:t>
      </w:r>
      <w:r w:rsidR="00162E4C">
        <w:rPr>
          <w:rFonts w:ascii="Arial" w:hAnsi="Arial" w:cs="Arial"/>
          <w:b/>
          <w:sz w:val="28"/>
          <w:szCs w:val="28"/>
        </w:rPr>
        <w:t>20.12.</w:t>
      </w:r>
      <w:r w:rsidR="00DE2C2C">
        <w:rPr>
          <w:rFonts w:ascii="Arial" w:hAnsi="Arial" w:cs="Arial"/>
          <w:b/>
          <w:sz w:val="28"/>
          <w:szCs w:val="28"/>
        </w:rPr>
        <w:t>2023.godine.“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112F6" w:rsidRDefault="00C112F6" w:rsidP="00162E4C">
      <w:pPr>
        <w:jc w:val="both"/>
        <w:rPr>
          <w:rFonts w:ascii="Arial" w:hAnsi="Arial" w:cs="Arial"/>
          <w:b/>
          <w:sz w:val="28"/>
          <w:szCs w:val="28"/>
        </w:rPr>
      </w:pPr>
    </w:p>
    <w:p w:rsidR="007C0B2F" w:rsidRPr="00DE2C2C" w:rsidRDefault="00E74111" w:rsidP="00162E4C">
      <w:pPr>
        <w:jc w:val="both"/>
        <w:rPr>
          <w:rFonts w:ascii="Arial" w:hAnsi="Arial" w:cs="Arial"/>
          <w:b/>
          <w:sz w:val="28"/>
          <w:szCs w:val="28"/>
        </w:rPr>
      </w:pPr>
      <w:r w:rsidRPr="00DE2C2C">
        <w:rPr>
          <w:rFonts w:ascii="Arial" w:hAnsi="Arial" w:cs="Arial"/>
          <w:b/>
          <w:sz w:val="28"/>
          <w:szCs w:val="28"/>
        </w:rPr>
        <w:t xml:space="preserve">Tekst </w:t>
      </w:r>
      <w:r w:rsidR="00E35911" w:rsidRPr="00DE2C2C">
        <w:rPr>
          <w:rFonts w:ascii="Arial" w:hAnsi="Arial" w:cs="Arial"/>
          <w:b/>
          <w:sz w:val="28"/>
          <w:szCs w:val="28"/>
        </w:rPr>
        <w:t>o</w:t>
      </w:r>
      <w:r w:rsidRPr="00DE2C2C">
        <w:rPr>
          <w:rFonts w:ascii="Arial" w:hAnsi="Arial" w:cs="Arial"/>
          <w:b/>
          <w:sz w:val="28"/>
          <w:szCs w:val="28"/>
        </w:rPr>
        <w:t>bavijesti dostup</w:t>
      </w:r>
      <w:r w:rsidR="00C112F6" w:rsidRPr="00DE2C2C">
        <w:rPr>
          <w:rFonts w:ascii="Arial" w:hAnsi="Arial" w:cs="Arial"/>
          <w:b/>
          <w:sz w:val="28"/>
          <w:szCs w:val="28"/>
        </w:rPr>
        <w:t>a</w:t>
      </w:r>
      <w:r w:rsidR="006529E5" w:rsidRPr="00DE2C2C">
        <w:rPr>
          <w:rFonts w:ascii="Arial" w:hAnsi="Arial" w:cs="Arial"/>
          <w:b/>
          <w:sz w:val="28"/>
          <w:szCs w:val="28"/>
        </w:rPr>
        <w:t>n</w:t>
      </w:r>
      <w:r w:rsidR="00C112F6" w:rsidRPr="00DE2C2C">
        <w:rPr>
          <w:rFonts w:ascii="Arial" w:hAnsi="Arial" w:cs="Arial"/>
          <w:b/>
          <w:sz w:val="28"/>
          <w:szCs w:val="28"/>
        </w:rPr>
        <w:t xml:space="preserve"> je i </w:t>
      </w:r>
      <w:r w:rsidRPr="00DE2C2C">
        <w:rPr>
          <w:rFonts w:ascii="Arial" w:hAnsi="Arial" w:cs="Arial"/>
          <w:b/>
          <w:sz w:val="28"/>
          <w:szCs w:val="28"/>
        </w:rPr>
        <w:t>na</w:t>
      </w:r>
      <w:r w:rsidR="00C112F6" w:rsidRPr="00DE2C2C">
        <w:rPr>
          <w:rFonts w:ascii="Arial" w:hAnsi="Arial" w:cs="Arial"/>
          <w:b/>
          <w:sz w:val="28"/>
          <w:szCs w:val="28"/>
        </w:rPr>
        <w:t xml:space="preserve"> </w:t>
      </w:r>
      <w:r w:rsidRPr="00DE2C2C">
        <w:rPr>
          <w:rFonts w:ascii="Arial" w:hAnsi="Arial" w:cs="Arial"/>
          <w:b/>
          <w:sz w:val="28"/>
          <w:szCs w:val="28"/>
        </w:rPr>
        <w:t xml:space="preserve">zvaničnoj internet stranici Vlade Bosansko-podrinjskog kantona </w:t>
      </w:r>
      <w:r w:rsidR="00DE2C2C">
        <w:rPr>
          <w:rFonts w:ascii="Arial" w:hAnsi="Arial" w:cs="Arial"/>
          <w:b/>
          <w:sz w:val="28"/>
          <w:szCs w:val="28"/>
        </w:rPr>
        <w:t xml:space="preserve">  </w:t>
      </w:r>
      <w:r w:rsidRPr="00DE2C2C">
        <w:rPr>
          <w:rFonts w:ascii="Arial" w:hAnsi="Arial" w:cs="Arial"/>
          <w:b/>
          <w:sz w:val="28"/>
          <w:szCs w:val="28"/>
        </w:rPr>
        <w:t>Goražde (</w:t>
      </w:r>
      <w:hyperlink r:id="rId4" w:history="1">
        <w:r w:rsidR="00926334" w:rsidRPr="00DE2C2C">
          <w:rPr>
            <w:rStyle w:val="Hyperlink"/>
            <w:rFonts w:ascii="Arial" w:hAnsi="Arial" w:cs="Arial"/>
            <w:b/>
            <w:color w:val="auto"/>
            <w:sz w:val="28"/>
            <w:szCs w:val="28"/>
            <w:u w:val="none"/>
          </w:rPr>
          <w:t>www.bpkg.gov.ba)</w:t>
        </w:r>
      </w:hyperlink>
      <w:r w:rsidR="00C112F6" w:rsidRPr="00DE2C2C">
        <w:rPr>
          <w:rStyle w:val="Hyperlink"/>
          <w:rFonts w:ascii="Arial" w:hAnsi="Arial" w:cs="Arial"/>
          <w:b/>
          <w:color w:val="auto"/>
          <w:sz w:val="28"/>
          <w:szCs w:val="28"/>
          <w:u w:val="none"/>
        </w:rPr>
        <w:t>.</w:t>
      </w:r>
    </w:p>
    <w:p w:rsidR="00E35A26" w:rsidRPr="00DE2C2C" w:rsidRDefault="00E35A26" w:rsidP="00162E4C">
      <w:pPr>
        <w:jc w:val="both"/>
        <w:rPr>
          <w:rFonts w:ascii="Arial" w:hAnsi="Arial" w:cs="Arial"/>
          <w:b/>
          <w:sz w:val="28"/>
          <w:szCs w:val="28"/>
        </w:rPr>
      </w:pPr>
    </w:p>
    <w:p w:rsidR="00A71EEE" w:rsidRDefault="00A71EEE" w:rsidP="00162E4C">
      <w:pPr>
        <w:jc w:val="both"/>
        <w:rPr>
          <w:rFonts w:ascii="Arial" w:hAnsi="Arial" w:cs="Arial"/>
          <w:b/>
          <w:sz w:val="28"/>
          <w:szCs w:val="28"/>
        </w:rPr>
      </w:pPr>
    </w:p>
    <w:p w:rsidR="00162E4C" w:rsidRPr="00D51517" w:rsidRDefault="00162E4C" w:rsidP="00162E4C">
      <w:pPr>
        <w:jc w:val="both"/>
        <w:rPr>
          <w:rFonts w:ascii="Arial" w:hAnsi="Arial" w:cs="Arial"/>
          <w:b/>
          <w:sz w:val="28"/>
          <w:szCs w:val="28"/>
        </w:rPr>
      </w:pPr>
    </w:p>
    <w:p w:rsidR="00A71EEE" w:rsidRPr="00D51517" w:rsidRDefault="00A71EEE" w:rsidP="002B1ED4">
      <w:pPr>
        <w:tabs>
          <w:tab w:val="left" w:pos="567"/>
        </w:tabs>
        <w:jc w:val="both"/>
        <w:rPr>
          <w:rFonts w:ascii="Arial" w:hAnsi="Arial" w:cs="Arial"/>
          <w:b/>
          <w:sz w:val="28"/>
          <w:szCs w:val="28"/>
        </w:rPr>
      </w:pPr>
      <w:r w:rsidRPr="00D51517">
        <w:rPr>
          <w:rFonts w:ascii="Arial" w:hAnsi="Arial" w:cs="Arial"/>
          <w:b/>
          <w:sz w:val="28"/>
          <w:szCs w:val="28"/>
        </w:rPr>
        <w:t xml:space="preserve">        </w:t>
      </w:r>
    </w:p>
    <w:p w:rsidR="007C0B2F" w:rsidRDefault="007C0B2F" w:rsidP="007C0B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MINISTARSTVO ZA PRIVREDU</w:t>
      </w:r>
    </w:p>
    <w:p w:rsidR="007C0B2F" w:rsidRDefault="007C0B2F" w:rsidP="007C0B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BOSANSKO-PODRINJSKOG KANTONA GORAŽDE</w:t>
      </w:r>
    </w:p>
    <w:p w:rsidR="00A71EEE" w:rsidRPr="00D51517" w:rsidRDefault="00A71EEE" w:rsidP="002B1ED4">
      <w:pPr>
        <w:jc w:val="both"/>
        <w:rPr>
          <w:rFonts w:ascii="Arial" w:hAnsi="Arial" w:cs="Arial"/>
          <w:b/>
          <w:sz w:val="28"/>
          <w:szCs w:val="28"/>
        </w:rPr>
      </w:pPr>
    </w:p>
    <w:p w:rsidR="00BA305D" w:rsidRDefault="00BA305D"/>
    <w:sectPr w:rsidR="00BA305D" w:rsidSect="003620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7F"/>
    <w:rsid w:val="0008370F"/>
    <w:rsid w:val="00093CC6"/>
    <w:rsid w:val="00162E4C"/>
    <w:rsid w:val="001A7CB0"/>
    <w:rsid w:val="001D54DF"/>
    <w:rsid w:val="00202E9B"/>
    <w:rsid w:val="002B1ED4"/>
    <w:rsid w:val="002B3A1B"/>
    <w:rsid w:val="002E21CA"/>
    <w:rsid w:val="0036207F"/>
    <w:rsid w:val="00372646"/>
    <w:rsid w:val="003A3EAF"/>
    <w:rsid w:val="003B2B9A"/>
    <w:rsid w:val="003D3F4C"/>
    <w:rsid w:val="0041114D"/>
    <w:rsid w:val="00426AC8"/>
    <w:rsid w:val="004A2715"/>
    <w:rsid w:val="004A6336"/>
    <w:rsid w:val="00585A31"/>
    <w:rsid w:val="00601E16"/>
    <w:rsid w:val="00613344"/>
    <w:rsid w:val="006529E5"/>
    <w:rsid w:val="00677079"/>
    <w:rsid w:val="0076231D"/>
    <w:rsid w:val="007C0B2F"/>
    <w:rsid w:val="007D6393"/>
    <w:rsid w:val="0088601C"/>
    <w:rsid w:val="008D3D5B"/>
    <w:rsid w:val="008D4C83"/>
    <w:rsid w:val="008E158D"/>
    <w:rsid w:val="008F2CB1"/>
    <w:rsid w:val="00926334"/>
    <w:rsid w:val="00966E31"/>
    <w:rsid w:val="009751C1"/>
    <w:rsid w:val="009E0418"/>
    <w:rsid w:val="009E3B38"/>
    <w:rsid w:val="00A71EEE"/>
    <w:rsid w:val="00AF1D1F"/>
    <w:rsid w:val="00B1275C"/>
    <w:rsid w:val="00BA305D"/>
    <w:rsid w:val="00BC04B6"/>
    <w:rsid w:val="00BC7C82"/>
    <w:rsid w:val="00BE01B8"/>
    <w:rsid w:val="00C112F6"/>
    <w:rsid w:val="00CA3DB3"/>
    <w:rsid w:val="00D1725F"/>
    <w:rsid w:val="00D277F9"/>
    <w:rsid w:val="00D51517"/>
    <w:rsid w:val="00DA50D1"/>
    <w:rsid w:val="00DE2C2C"/>
    <w:rsid w:val="00E35911"/>
    <w:rsid w:val="00E35A26"/>
    <w:rsid w:val="00E74111"/>
    <w:rsid w:val="00F40542"/>
    <w:rsid w:val="00F53A90"/>
    <w:rsid w:val="00F55006"/>
    <w:rsid w:val="00F6725E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2100-69A6-49C0-AB6C-05B99A9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D1"/>
    <w:rPr>
      <w:rFonts w:ascii="Segoe UI" w:eastAsia="Times New Roman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E35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kg.gov.b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4</cp:revision>
  <cp:lastPrinted>2023-12-05T08:04:00Z</cp:lastPrinted>
  <dcterms:created xsi:type="dcterms:W3CDTF">2023-12-05T08:04:00Z</dcterms:created>
  <dcterms:modified xsi:type="dcterms:W3CDTF">2023-12-07T07:02:00Z</dcterms:modified>
</cp:coreProperties>
</file>