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E76A" w14:textId="326CB0B0" w:rsidR="00AE3620" w:rsidRPr="008A4EDF" w:rsidRDefault="00AE3620" w:rsidP="00C847E6">
      <w:pPr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Na osnovu Poglavlja IV, Odjeljak A, člana 23. Ustava Bosansko-podrinjskog kantona Goražde ("Službene novine Bosansko-podrinjskog kantona Goražde" broj: 8/98, 10/00,5/03 i 8/04), i člana 109. Poslovnika Skupštine Bosansko</w:t>
      </w:r>
      <w:r w:rsidR="00C847E6" w:rsidRPr="008A4EDF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-</w:t>
      </w:r>
      <w:r w:rsidR="00C847E6" w:rsidRPr="008A4EDF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 xml:space="preserve">podrinjskog kantona Goražde ("Službene novine Bosansko-podrinjskog kantona Goražde", broj: 03/18 i 06/19), Skupština Bosansko-podrinjskog kantona Goražde, na ____.redovnoj sjednici,održanoj </w:t>
      </w:r>
      <w:r w:rsidR="005D2E6E">
        <w:rPr>
          <w:rFonts w:ascii="Times New Roman" w:hAnsi="Times New Roman" w:cs="Times New Roman"/>
          <w:sz w:val="24"/>
          <w:szCs w:val="24"/>
        </w:rPr>
        <w:t xml:space="preserve">dana </w:t>
      </w:r>
      <w:r w:rsidRPr="008A4EDF">
        <w:rPr>
          <w:rFonts w:ascii="Times New Roman" w:hAnsi="Times New Roman" w:cs="Times New Roman"/>
          <w:sz w:val="24"/>
          <w:szCs w:val="24"/>
        </w:rPr>
        <w:t xml:space="preserve">_____________2023. godine, </w:t>
      </w:r>
      <w:r w:rsidRPr="008A4EDF">
        <w:rPr>
          <w:rFonts w:ascii="Times New Roman" w:hAnsi="Times New Roman" w:cs="Times New Roman"/>
          <w:b/>
          <w:sz w:val="24"/>
          <w:szCs w:val="24"/>
        </w:rPr>
        <w:t>donosi:</w:t>
      </w:r>
    </w:p>
    <w:p w14:paraId="785643C1" w14:textId="6926F759" w:rsidR="00F942D8" w:rsidRPr="008A4EDF" w:rsidRDefault="00F942D8" w:rsidP="008A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7233A8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Z A K O N</w:t>
      </w:r>
    </w:p>
    <w:p w14:paraId="58348747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7D1CB" w14:textId="77777777" w:rsidR="005D2E6E" w:rsidRDefault="00617AC0" w:rsidP="005D2E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Agenciji za razvoj</w:t>
      </w:r>
      <w:r w:rsidR="003A5FC4" w:rsidRPr="008A4EDF">
        <w:rPr>
          <w:rFonts w:ascii="Times New Roman" w:hAnsi="Times New Roman" w:cs="Times New Roman"/>
          <w:b/>
          <w:bCs/>
          <w:sz w:val="24"/>
          <w:szCs w:val="24"/>
        </w:rPr>
        <w:t>, projektovanje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 xml:space="preserve"> i privatizaciju</w:t>
      </w:r>
      <w:r w:rsidRPr="008A4ED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</w:p>
    <w:p w14:paraId="72368110" w14:textId="4E6163A9" w:rsidR="00F942D8" w:rsidRPr="005D2E6E" w:rsidRDefault="00617AC0" w:rsidP="005D2E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Bosansko</w:t>
      </w:r>
      <w:r w:rsidR="00074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4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b/>
          <w:bCs/>
          <w:sz w:val="24"/>
          <w:szCs w:val="24"/>
        </w:rPr>
        <w:t xml:space="preserve">podrinjskom kantonu Goražde </w:t>
      </w:r>
    </w:p>
    <w:p w14:paraId="30022D96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9B229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47A94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I – OPŠTE ODREDBE</w:t>
      </w:r>
    </w:p>
    <w:p w14:paraId="2DC507D6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14:paraId="7ACA6A5D" w14:textId="74C89731" w:rsidR="00F942D8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(Osnivanje)</w:t>
      </w:r>
    </w:p>
    <w:p w14:paraId="4E5D3780" w14:textId="77777777" w:rsidR="008A4EDF" w:rsidRPr="008A4EDF" w:rsidRDefault="008A4EDF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5F78E2" w14:textId="77777777" w:rsidR="00F942D8" w:rsidRPr="008A4EDF" w:rsidRDefault="00F942D8" w:rsidP="00F942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Ovim Zakonom osniva se Kantonalna agencija za razvoj</w:t>
      </w:r>
      <w:r w:rsidR="00FC21D3" w:rsidRPr="008A4EDF">
        <w:rPr>
          <w:rFonts w:ascii="Times New Roman" w:hAnsi="Times New Roman" w:cs="Times New Roman"/>
          <w:sz w:val="24"/>
          <w:szCs w:val="24"/>
        </w:rPr>
        <w:t>, projektovanje</w:t>
      </w:r>
      <w:r w:rsidRPr="008A4EDF">
        <w:rPr>
          <w:rFonts w:ascii="Times New Roman" w:hAnsi="Times New Roman" w:cs="Times New Roman"/>
          <w:sz w:val="24"/>
          <w:szCs w:val="24"/>
        </w:rPr>
        <w:t xml:space="preserve"> i privatizaciju (u daljem tekstu: Agencija)  kao specijalizovana organizacija Bosansko – podrinjskog kantona Goražde (u daljem tekstu: Kanton) i utvrđuje se njen pravni položaj, sjedište, djelokrug i nadležnost, upravljanje, rukovođenje i finansiranje.</w:t>
      </w:r>
    </w:p>
    <w:p w14:paraId="63AD3CC2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0C355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25A17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II – PRAVNI POLOŽAJ I SJEDIŠTE AGENCIJE</w:t>
      </w:r>
    </w:p>
    <w:p w14:paraId="29C52AFE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0B13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14:paraId="38287F3E" w14:textId="4868B998" w:rsidR="00F942D8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(Pravni položaj i sjedište)</w:t>
      </w:r>
    </w:p>
    <w:p w14:paraId="74A4E3EB" w14:textId="77777777" w:rsidR="008A4EDF" w:rsidRPr="008A4EDF" w:rsidRDefault="008A4EDF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A62EDD" w14:textId="77777777" w:rsidR="00F942D8" w:rsidRPr="008A4EDF" w:rsidRDefault="00F942D8" w:rsidP="00F942D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Agencija ima svojstvo pravnog lica.</w:t>
      </w:r>
    </w:p>
    <w:p w14:paraId="766096BE" w14:textId="77777777" w:rsidR="00C857C2" w:rsidRPr="008A4EDF" w:rsidRDefault="00F942D8" w:rsidP="00C857C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Sjedište Agencije je u Goraždu.</w:t>
      </w:r>
    </w:p>
    <w:p w14:paraId="7283FBA5" w14:textId="77777777" w:rsidR="00F942D8" w:rsidRPr="008A4EDF" w:rsidRDefault="00F942D8" w:rsidP="00F942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59D643" w14:textId="77777777" w:rsidR="00C857C2" w:rsidRPr="008A4EDF" w:rsidRDefault="00C857C2" w:rsidP="00C857C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Član 3.</w:t>
      </w:r>
    </w:p>
    <w:p w14:paraId="2D7DA2C8" w14:textId="382AA400" w:rsidR="00C857C2" w:rsidRDefault="00E80F95" w:rsidP="00E80F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57C2" w:rsidRPr="008A4EDF">
        <w:rPr>
          <w:rFonts w:ascii="Times New Roman" w:hAnsi="Times New Roman" w:cs="Times New Roman"/>
          <w:sz w:val="24"/>
          <w:szCs w:val="24"/>
        </w:rPr>
        <w:t>(Gramatička terminologija)</w:t>
      </w:r>
    </w:p>
    <w:p w14:paraId="56E27328" w14:textId="77777777" w:rsidR="008A4EDF" w:rsidRPr="008A4EDF" w:rsidRDefault="008A4EDF" w:rsidP="00E80F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7DA8F59" w14:textId="77777777" w:rsidR="00C857C2" w:rsidRPr="008A4EDF" w:rsidRDefault="00C857C2" w:rsidP="00DC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Gramatički izrazi upotrijebljeni u ovom Zakonu za označavanje muškog ili ženskog roda, podrazumjevaju oba roda.</w:t>
      </w:r>
    </w:p>
    <w:p w14:paraId="26BA281E" w14:textId="77777777" w:rsidR="00C857C2" w:rsidRPr="008A4EDF" w:rsidRDefault="00C857C2" w:rsidP="00C857C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EA1D81F" w14:textId="77777777" w:rsidR="00C857C2" w:rsidRPr="008A4EDF" w:rsidRDefault="00C857C2" w:rsidP="00F94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CF335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III – DJELATNOST I NADLEŽNOST AGENCIJE</w:t>
      </w:r>
    </w:p>
    <w:p w14:paraId="6A3AF8D7" w14:textId="77777777" w:rsidR="00F942D8" w:rsidRPr="008A4EDF" w:rsidRDefault="00F942D8" w:rsidP="00C85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693FF8" w14:textId="77777777" w:rsidR="00F942D8" w:rsidRPr="008A4EDF" w:rsidRDefault="00C857C2" w:rsidP="00C85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4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81491" w14:textId="75FB5F91" w:rsidR="00F942D8" w:rsidRDefault="00F942D8" w:rsidP="00C857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(Djelatnost Agencije)</w:t>
      </w:r>
    </w:p>
    <w:p w14:paraId="478E4645" w14:textId="77777777" w:rsidR="008A4EDF" w:rsidRPr="008A4EDF" w:rsidRDefault="008A4EDF" w:rsidP="00C857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C9C1BD" w14:textId="723B0BEE" w:rsidR="00395620" w:rsidRPr="008A4EDF" w:rsidRDefault="00F942D8" w:rsidP="00AC0D8E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Djelatnost Agencije je obavljanje stručnih i drugih poslova koji se odnose za razvoj, javno</w:t>
      </w:r>
      <w:r w:rsidR="00074FBD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-</w:t>
      </w:r>
      <w:r w:rsidR="00074FBD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privatno partnerstvo, privatizaciju, podršku za</w:t>
      </w:r>
      <w:r w:rsidR="004C7468" w:rsidRPr="008A4EDF">
        <w:rPr>
          <w:rFonts w:ascii="Times New Roman" w:hAnsi="Times New Roman" w:cs="Times New Roman"/>
          <w:sz w:val="24"/>
          <w:szCs w:val="24"/>
        </w:rPr>
        <w:t xml:space="preserve"> privlačenje investicija,</w:t>
      </w:r>
      <w:r w:rsidRPr="008A4EDF">
        <w:rPr>
          <w:rFonts w:ascii="Times New Roman" w:hAnsi="Times New Roman" w:cs="Times New Roman"/>
          <w:sz w:val="24"/>
          <w:szCs w:val="24"/>
        </w:rPr>
        <w:t xml:space="preserve"> koordinaciju i korištenje EU i drugih međunarodnih i d</w:t>
      </w:r>
      <w:r w:rsidR="004C7468" w:rsidRPr="008A4EDF">
        <w:rPr>
          <w:rFonts w:ascii="Times New Roman" w:hAnsi="Times New Roman" w:cs="Times New Roman"/>
          <w:sz w:val="24"/>
          <w:szCs w:val="24"/>
        </w:rPr>
        <w:t>omaćih</w:t>
      </w:r>
      <w:r w:rsidR="00F65AC2" w:rsidRPr="008A4EDF">
        <w:rPr>
          <w:rFonts w:ascii="Times New Roman" w:hAnsi="Times New Roman" w:cs="Times New Roman"/>
          <w:sz w:val="24"/>
          <w:szCs w:val="24"/>
        </w:rPr>
        <w:t xml:space="preserve"> fondova na nivou </w:t>
      </w:r>
      <w:r w:rsidR="00F65AC2" w:rsidRPr="008A4EDF">
        <w:rPr>
          <w:rFonts w:ascii="Times New Roman" w:hAnsi="Times New Roman" w:cs="Times New Roman"/>
          <w:sz w:val="24"/>
          <w:szCs w:val="24"/>
        </w:rPr>
        <w:lastRenderedPageBreak/>
        <w:t>Kantona</w:t>
      </w:r>
      <w:r w:rsidR="00222C40" w:rsidRPr="008A4EDF">
        <w:rPr>
          <w:rFonts w:ascii="Times New Roman" w:hAnsi="Times New Roman" w:cs="Times New Roman"/>
          <w:sz w:val="24"/>
          <w:szCs w:val="24"/>
        </w:rPr>
        <w:t>, pružanje podrške lokalnom razvoju</w:t>
      </w:r>
      <w:r w:rsidR="00F65AC2" w:rsidRPr="008A4EDF">
        <w:rPr>
          <w:rFonts w:ascii="Times New Roman" w:hAnsi="Times New Roman" w:cs="Times New Roman"/>
          <w:sz w:val="24"/>
          <w:szCs w:val="24"/>
        </w:rPr>
        <w:t xml:space="preserve"> kao i saradnja</w:t>
      </w:r>
      <w:r w:rsidR="00EC02CE" w:rsidRPr="008A4EDF">
        <w:rPr>
          <w:rFonts w:ascii="Times New Roman" w:hAnsi="Times New Roman" w:cs="Times New Roman"/>
          <w:sz w:val="24"/>
          <w:szCs w:val="24"/>
        </w:rPr>
        <w:t xml:space="preserve"> sa dijasporom kroz institucijalno povezivanje u oblastima, privrede, sporta, obrazovanja i nauke.</w:t>
      </w:r>
    </w:p>
    <w:p w14:paraId="741A38F0" w14:textId="77777777" w:rsidR="008115D5" w:rsidRPr="008A4EDF" w:rsidRDefault="008115D5" w:rsidP="00AC0D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0741C1" w14:textId="77777777" w:rsidR="00E83B6D" w:rsidRPr="008A4EDF" w:rsidRDefault="00C857C2" w:rsidP="003956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5</w:t>
      </w:r>
      <w:r w:rsidR="00E83B6D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0A72589E" w14:textId="77777777" w:rsidR="00E83B6D" w:rsidRPr="008A4EDF" w:rsidRDefault="00E83B6D" w:rsidP="00E83B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 iz oblasti razvoja)</w:t>
      </w:r>
    </w:p>
    <w:p w14:paraId="5FBE4E28" w14:textId="77777777" w:rsidR="00E83B6D" w:rsidRPr="008A4EDF" w:rsidRDefault="00E83B6D" w:rsidP="00E83B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C94D8B" w14:textId="77777777" w:rsidR="00F942D8" w:rsidRPr="008A4EDF" w:rsidRDefault="00F942D8" w:rsidP="00E83B6D">
      <w:pPr>
        <w:contextualSpacing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Po</w:t>
      </w:r>
      <w:r w:rsidR="00E83B6D" w:rsidRPr="008A4EDF">
        <w:rPr>
          <w:rFonts w:ascii="Times New Roman" w:hAnsi="Times New Roman" w:cs="Times New Roman"/>
          <w:sz w:val="24"/>
          <w:szCs w:val="24"/>
        </w:rPr>
        <w:t>slovanja iz oblasti razvoja obuhvataju sljedeće</w:t>
      </w:r>
      <w:r w:rsidRPr="008A4EDF">
        <w:rPr>
          <w:rFonts w:ascii="Times New Roman" w:hAnsi="Times New Roman" w:cs="Times New Roman"/>
          <w:sz w:val="24"/>
          <w:szCs w:val="24"/>
        </w:rPr>
        <w:t>:</w:t>
      </w:r>
    </w:p>
    <w:p w14:paraId="1FB08E63" w14:textId="61673A34" w:rsidR="00F942D8" w:rsidRPr="008A4EDF" w:rsidRDefault="00AB6DD0" w:rsidP="006562E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zrada razvojnih projekata i strateških projekata bitnih za razvoj </w:t>
      </w:r>
      <w:r w:rsidR="003A44D1">
        <w:rPr>
          <w:rFonts w:ascii="Times New Roman" w:hAnsi="Times New Roman" w:cs="Times New Roman"/>
          <w:sz w:val="24"/>
          <w:szCs w:val="24"/>
          <w:lang w:val="bs-Latn-BA"/>
        </w:rPr>
        <w:t>Kantona</w:t>
      </w:r>
      <w:r w:rsidR="006562E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 koji se finansiraju iz federalnih fondova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53532AFB" w14:textId="3CC0A75D" w:rsidR="00F942D8" w:rsidRPr="008A4EDF" w:rsidRDefault="00AB6DD0" w:rsidP="0069703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riprema i provedba razvojnih programa i projekata </w:t>
      </w:r>
      <w:r w:rsidR="003A44D1">
        <w:rPr>
          <w:rFonts w:ascii="Times New Roman" w:hAnsi="Times New Roman" w:cs="Times New Roman"/>
          <w:sz w:val="24"/>
          <w:szCs w:val="24"/>
          <w:lang w:val="bs-Latn-BA"/>
        </w:rPr>
        <w:t xml:space="preserve">Kantona </w:t>
      </w:r>
      <w:r w:rsidR="00270253" w:rsidRPr="008A4EDF">
        <w:rPr>
          <w:rFonts w:ascii="Times New Roman" w:hAnsi="Times New Roman" w:cs="Times New Roman"/>
          <w:sz w:val="24"/>
          <w:szCs w:val="24"/>
          <w:lang w:val="bs-Latn-BA"/>
        </w:rPr>
        <w:t>fi</w:t>
      </w:r>
      <w:r w:rsidR="00B0582B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nansiranih iz sredstava Budžeta </w:t>
      </w:r>
      <w:r w:rsidR="003A44D1">
        <w:rPr>
          <w:rFonts w:ascii="Times New Roman" w:hAnsi="Times New Roman" w:cs="Times New Roman"/>
          <w:sz w:val="24"/>
          <w:szCs w:val="24"/>
          <w:lang w:val="bs-Latn-BA"/>
        </w:rPr>
        <w:t>Kantona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38A4AFCF" w14:textId="0730628E" w:rsidR="00F942D8" w:rsidRPr="008A4EDF" w:rsidRDefault="00AB6DD0" w:rsidP="0069703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omoć lokalnim zajednicama, poslovnim subjektima, obrtnicima i drugim partnerima u pripremi projekata u skladu sa općinskim, kantonalnim i nacionalnim razvojnim strategijama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20F95CC3" w14:textId="7E818727" w:rsidR="00B0582B" w:rsidRPr="008A4EDF" w:rsidRDefault="00B0582B" w:rsidP="0069703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koordinira provedbu kapitalnih investicija, kapitalnih projekata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9686009" w14:textId="2D19C3FA" w:rsidR="00270253" w:rsidRPr="008A4EDF" w:rsidRDefault="00270253" w:rsidP="0069703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sarađuje sa razvojnim Agencijama </w:t>
      </w:r>
      <w:r w:rsidR="00D22381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antona, te sa grado</w:t>
      </w:r>
      <w:r w:rsidR="00F40A29" w:rsidRPr="008A4EDF">
        <w:rPr>
          <w:rFonts w:ascii="Times New Roman" w:hAnsi="Times New Roman" w:cs="Times New Roman"/>
          <w:sz w:val="24"/>
          <w:szCs w:val="24"/>
          <w:lang w:val="bs-Latn-BA"/>
        </w:rPr>
        <w:t>vima, općinama i organizacijama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5438FFC7" w14:textId="6326B2C8" w:rsidR="00F40A29" w:rsidRPr="008A4EDF" w:rsidRDefault="00F40A29" w:rsidP="0069703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daje savjetodavne usluge u oblasti razvoja i izradi projekata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29B94C36" w14:textId="7F60D370" w:rsidR="00F40A29" w:rsidRPr="008A4EDF" w:rsidRDefault="003F3955" w:rsidP="0069703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vrši analize i obezbjeđuje podatke i informacije za potrebe unaprijeđenja politike razvoja </w:t>
      </w:r>
      <w:r w:rsidR="003A44D1">
        <w:rPr>
          <w:rFonts w:ascii="Times New Roman" w:hAnsi="Times New Roman" w:cs="Times New Roman"/>
          <w:sz w:val="24"/>
          <w:szCs w:val="24"/>
          <w:lang w:val="bs-Latn-BA"/>
        </w:rPr>
        <w:t>Kantona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F63A6D5" w14:textId="77777777" w:rsidR="008115D5" w:rsidRPr="008A4EDF" w:rsidRDefault="00C857C2" w:rsidP="008115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6</w:t>
      </w:r>
      <w:r w:rsidR="008115D5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3D041F5B" w14:textId="77777777" w:rsidR="008115D5" w:rsidRPr="008A4EDF" w:rsidRDefault="008115D5" w:rsidP="008115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(Nadležnosti iz oblasti pružanja podrške lokalnom razvoju)</w:t>
      </w:r>
    </w:p>
    <w:p w14:paraId="6233C810" w14:textId="77777777" w:rsidR="008115D5" w:rsidRPr="008A4EDF" w:rsidRDefault="008115D5" w:rsidP="008115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8EFE20" w14:textId="77777777" w:rsidR="008115D5" w:rsidRPr="008A4EDF" w:rsidRDefault="008115D5" w:rsidP="008115D5">
      <w:pPr>
        <w:contextualSpacing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Poslovanja iz oblasti pružanja podrške lokalnom razvoju obuhvataju sljedeće:</w:t>
      </w:r>
    </w:p>
    <w:p w14:paraId="092BD159" w14:textId="1D02EF72" w:rsidR="008115D5" w:rsidRPr="008A4EDF" w:rsidRDefault="008115D5" w:rsidP="0069703E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1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finansiraju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EU</w:t>
      </w:r>
      <w:r w:rsidR="00EF4A4F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710AF66E" w14:textId="1B164AA8" w:rsidR="008115D5" w:rsidRPr="008A4EDF" w:rsidRDefault="008115D5" w:rsidP="0069703E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implementaciji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EF4A4F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4C9CD584" w14:textId="087151AC" w:rsidR="008115D5" w:rsidRPr="008A4EDF" w:rsidRDefault="008115D5" w:rsidP="0069703E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savjetodavnih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EF4A4F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37B81706" w14:textId="68BBC7F5" w:rsidR="008115D5" w:rsidRPr="008A4EDF" w:rsidRDefault="008115D5" w:rsidP="0069703E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Gradskim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investicija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projektovanja</w:t>
      </w:r>
      <w:proofErr w:type="spellEnd"/>
      <w:r w:rsidR="00EF4A4F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2C581480" w14:textId="30ABDF54" w:rsidR="008115D5" w:rsidRPr="008A4EDF" w:rsidRDefault="008115D5" w:rsidP="0069703E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značajni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EF4A4F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5EF45646" w14:textId="73A90F7C" w:rsidR="00D22381" w:rsidRPr="00074FBD" w:rsidRDefault="008115D5" w:rsidP="00D22381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FBD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pripremn</w:t>
      </w:r>
      <w:r w:rsidR="00804412" w:rsidRPr="00074FB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04412"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12" w:rsidRPr="00074FBD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="00804412" w:rsidRPr="00074FB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04412" w:rsidRPr="00074FBD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="00804412"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12" w:rsidRPr="00074FBD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="00EF4A4F" w:rsidRPr="00074FBD">
        <w:rPr>
          <w:rFonts w:ascii="Times New Roman" w:hAnsi="Times New Roman" w:cs="Times New Roman"/>
          <w:sz w:val="24"/>
          <w:szCs w:val="24"/>
        </w:rPr>
        <w:t>.</w:t>
      </w:r>
    </w:p>
    <w:p w14:paraId="7C319D76" w14:textId="77777777" w:rsidR="00D22381" w:rsidRPr="00D22381" w:rsidRDefault="00D22381" w:rsidP="00D223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1690E" w14:textId="77777777" w:rsidR="00E83B6D" w:rsidRPr="008A4EDF" w:rsidRDefault="00C857C2" w:rsidP="00E83B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7</w:t>
      </w:r>
      <w:r w:rsidR="00E83B6D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61982FC0" w14:textId="77777777" w:rsidR="00E83B6D" w:rsidRPr="008A4EDF" w:rsidRDefault="00E83B6D" w:rsidP="00E83B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 iz oblasti javno-privatnog partnerstva)</w:t>
      </w:r>
    </w:p>
    <w:p w14:paraId="3EFFEDDC" w14:textId="77777777" w:rsidR="008A4EDF" w:rsidRDefault="008A4EDF" w:rsidP="00E83B6D">
      <w:pPr>
        <w:rPr>
          <w:rFonts w:ascii="Times New Roman" w:hAnsi="Times New Roman" w:cs="Times New Roman"/>
          <w:sz w:val="24"/>
          <w:szCs w:val="24"/>
        </w:rPr>
      </w:pPr>
    </w:p>
    <w:p w14:paraId="3636B80F" w14:textId="7449EA57" w:rsidR="00F942D8" w:rsidRPr="008A4EDF" w:rsidRDefault="00F942D8" w:rsidP="00E83B6D">
      <w:pPr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Poslovanja iz </w:t>
      </w:r>
      <w:r w:rsidR="00E83B6D" w:rsidRPr="008A4EDF">
        <w:rPr>
          <w:rFonts w:ascii="Times New Roman" w:hAnsi="Times New Roman" w:cs="Times New Roman"/>
          <w:sz w:val="24"/>
          <w:szCs w:val="24"/>
        </w:rPr>
        <w:t>javno</w:t>
      </w:r>
      <w:r w:rsidR="00074FBD">
        <w:rPr>
          <w:rFonts w:ascii="Times New Roman" w:hAnsi="Times New Roman" w:cs="Times New Roman"/>
          <w:sz w:val="24"/>
          <w:szCs w:val="24"/>
        </w:rPr>
        <w:t xml:space="preserve"> </w:t>
      </w:r>
      <w:r w:rsidR="00E83B6D" w:rsidRPr="008A4EDF">
        <w:rPr>
          <w:rFonts w:ascii="Times New Roman" w:hAnsi="Times New Roman" w:cs="Times New Roman"/>
          <w:sz w:val="24"/>
          <w:szCs w:val="24"/>
        </w:rPr>
        <w:t>-</w:t>
      </w:r>
      <w:r w:rsidR="00074FBD">
        <w:rPr>
          <w:rFonts w:ascii="Times New Roman" w:hAnsi="Times New Roman" w:cs="Times New Roman"/>
          <w:sz w:val="24"/>
          <w:szCs w:val="24"/>
        </w:rPr>
        <w:t xml:space="preserve"> </w:t>
      </w:r>
      <w:r w:rsidR="00E83B6D" w:rsidRPr="008A4EDF">
        <w:rPr>
          <w:rFonts w:ascii="Times New Roman" w:hAnsi="Times New Roman" w:cs="Times New Roman"/>
          <w:sz w:val="24"/>
          <w:szCs w:val="24"/>
        </w:rPr>
        <w:t>privatnog partnerstva obuhvataju sljedeće</w:t>
      </w:r>
      <w:r w:rsidRPr="008A4EDF">
        <w:rPr>
          <w:rFonts w:ascii="Times New Roman" w:hAnsi="Times New Roman" w:cs="Times New Roman"/>
          <w:sz w:val="24"/>
          <w:szCs w:val="24"/>
        </w:rPr>
        <w:t>:</w:t>
      </w:r>
    </w:p>
    <w:p w14:paraId="6C3FE599" w14:textId="089CA6D1" w:rsidR="00F942D8" w:rsidRPr="008A4EDF" w:rsidRDefault="00EF4A4F" w:rsidP="0069703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skladu sa zakonom o javno-privatnom partnerstvu provodi postupak odobravanja prijedloga projekata JPP-a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A5809BA" w14:textId="02C40949" w:rsidR="00F942D8" w:rsidRPr="008A4EDF" w:rsidRDefault="00EF4A4F" w:rsidP="0069703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D69C1" w:rsidRPr="008A4EDF">
        <w:rPr>
          <w:rFonts w:ascii="Times New Roman" w:hAnsi="Times New Roman" w:cs="Times New Roman"/>
          <w:sz w:val="24"/>
          <w:szCs w:val="24"/>
          <w:lang w:val="bs-Latn-BA"/>
        </w:rPr>
        <w:t>bjavljuje 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opis odobrenih projekata JPP-a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E7A1B2E" w14:textId="371E5A20" w:rsidR="00F942D8" w:rsidRPr="008A4EDF" w:rsidRDefault="00EF4A4F" w:rsidP="0069703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bjavljuje popis informacija o projektima koji se namjeravaju provesti po modelu JPP-a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3D71A228" w14:textId="03E925C4" w:rsidR="00F942D8" w:rsidRPr="008A4EDF" w:rsidRDefault="00EF4A4F" w:rsidP="0069703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rovodi postupak i sarađuje sa svim nadležnim organima i tjelima u postupku odabira privatnog partnerstva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B66A854" w14:textId="2283B029" w:rsidR="00F942D8" w:rsidRPr="008A4EDF" w:rsidRDefault="00EF4A4F" w:rsidP="0069703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strojava i vodi Registar ugovor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 o JPP-u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3C548984" w14:textId="40931A41" w:rsidR="00F942D8" w:rsidRPr="008A4EDF" w:rsidRDefault="00EF4A4F" w:rsidP="0069703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rati sprovedbu projekata u JPP-a u skladu sa propisima iz područja JPP-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a,</w:t>
      </w:r>
    </w:p>
    <w:p w14:paraId="48E3F449" w14:textId="52B0146C" w:rsidR="00E83B6D" w:rsidRPr="008A4EDF" w:rsidRDefault="00EF4A4F" w:rsidP="00E83B6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čestvuje u informisanju subjekata na tržištu JPP-a o zakonodovnom i institucionalnom okviru JPP-a u prijenosu znanja o JPP-u te u promocije najbolje prakse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C1F6BCF" w14:textId="77777777" w:rsidR="00E83B6D" w:rsidRPr="008A4EDF" w:rsidRDefault="00C857C2" w:rsidP="00E83B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8</w:t>
      </w:r>
      <w:r w:rsidR="00E83B6D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0C77D57F" w14:textId="77777777" w:rsidR="00E83B6D" w:rsidRPr="008A4EDF" w:rsidRDefault="00E83B6D" w:rsidP="00E83B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 iz oblasti privatizacije)</w:t>
      </w:r>
    </w:p>
    <w:p w14:paraId="6C460ED3" w14:textId="77777777" w:rsidR="00E83B6D" w:rsidRPr="008A4EDF" w:rsidRDefault="00E83B6D" w:rsidP="00E83B6D">
      <w:pPr>
        <w:rPr>
          <w:rFonts w:ascii="Times New Roman" w:hAnsi="Times New Roman" w:cs="Times New Roman"/>
          <w:sz w:val="24"/>
          <w:szCs w:val="24"/>
        </w:rPr>
      </w:pPr>
    </w:p>
    <w:p w14:paraId="56B39C80" w14:textId="77777777" w:rsidR="00F942D8" w:rsidRPr="008A4EDF" w:rsidRDefault="00F942D8" w:rsidP="0069703E">
      <w:pPr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Poslovanja iz oblasti privatizacije i to:</w:t>
      </w:r>
    </w:p>
    <w:p w14:paraId="4387D169" w14:textId="7AA03361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organizovanje i  podsticanje  privatizacije preduzeća na teritoriji Kantona</w:t>
      </w:r>
      <w:r w:rsidR="00EF4A4F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C798D19" w14:textId="21DF0BA4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odobrava početne bilanse preduzeća u skladu sa metodologijom za pripremu  preduzeća za privatizaciju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E26DDC2" w14:textId="235A4C89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određivanje  provo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enja, organiziranja  i nadziranja privatizacije preduzeća  na teritoriji </w:t>
      </w:r>
      <w:r w:rsidR="003A44D1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antona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41647F9" w14:textId="5F95B3B9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zaključivanje ugovora o privatizaciji preduzeća putem prodaje preduzeća, leasing i drugih metoda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5D3F5E5" w14:textId="0D1CB0D4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organizovanje i podsticanje obrazovanja i stručnog usavršavanja iz oblasti privatizacije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F8D353E" w14:textId="20B868B8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pružanje savjetodavne pomoći preduzećima  na teritoriji Kantona iz oblasti privatizacije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74090AC" w14:textId="5D961B0E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organizovanje i provođenje informativno – propagandne djelatnosti iz oblasti privatizacije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22FAE7C9" w14:textId="65DFCB9C" w:rsidR="00F942D8" w:rsidRPr="008A4EDF" w:rsidRDefault="00F942D8" w:rsidP="0069703E">
      <w:pPr>
        <w:pStyle w:val="ListParagraph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obavlja i druge poslove u vezi sa privatizacijom, utvrđene zakonom i drugim propisima i po nalogu Vlade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 Kantona.</w:t>
      </w:r>
    </w:p>
    <w:p w14:paraId="0E9AC092" w14:textId="77777777" w:rsidR="00F942D8" w:rsidRPr="008A4EDF" w:rsidRDefault="00F942D8" w:rsidP="0069703E">
      <w:pPr>
        <w:pStyle w:val="ListParagraph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1DA5D81" w14:textId="77777777" w:rsidR="00E83B6D" w:rsidRPr="008A4EDF" w:rsidRDefault="008115D5" w:rsidP="00E83B6D">
      <w:pPr>
        <w:pStyle w:val="ListParagraph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857C2" w:rsidRPr="008A4EDF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="00E83B6D" w:rsidRPr="008A4EDF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11420E1C" w14:textId="77777777" w:rsidR="00E83B6D" w:rsidRPr="008A4EDF" w:rsidRDefault="00E83B6D" w:rsidP="00DD6CB2">
      <w:pPr>
        <w:pStyle w:val="ListParagraph"/>
        <w:ind w:left="1440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(Nadležnost iz oblasti privlačenja investicija)</w:t>
      </w:r>
    </w:p>
    <w:p w14:paraId="2E23FF65" w14:textId="77777777" w:rsidR="00F942D8" w:rsidRPr="008A4EDF" w:rsidRDefault="00F942D8" w:rsidP="0069703E">
      <w:pPr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Poslovanja iz oblasti investicija kao i korištenja EU </w:t>
      </w:r>
      <w:r w:rsidR="00F65AC2" w:rsidRPr="008A4EDF">
        <w:rPr>
          <w:rFonts w:ascii="Times New Roman" w:hAnsi="Times New Roman" w:cs="Times New Roman"/>
          <w:sz w:val="24"/>
          <w:szCs w:val="24"/>
        </w:rPr>
        <w:t xml:space="preserve">i drugih međunarodnih i </w:t>
      </w:r>
      <w:r w:rsidRPr="008A4EDF">
        <w:rPr>
          <w:rFonts w:ascii="Times New Roman" w:hAnsi="Times New Roman" w:cs="Times New Roman"/>
          <w:sz w:val="24"/>
          <w:szCs w:val="24"/>
        </w:rPr>
        <w:t>fondova na nivou Kantona</w:t>
      </w:r>
      <w:r w:rsidR="00E83B6D" w:rsidRPr="008A4EDF">
        <w:rPr>
          <w:rFonts w:ascii="Times New Roman" w:hAnsi="Times New Roman" w:cs="Times New Roman"/>
          <w:sz w:val="24"/>
          <w:szCs w:val="24"/>
        </w:rPr>
        <w:t xml:space="preserve"> obuhvataju sljedeće</w:t>
      </w:r>
      <w:r w:rsidRPr="008A4EDF">
        <w:rPr>
          <w:rFonts w:ascii="Times New Roman" w:hAnsi="Times New Roman" w:cs="Times New Roman"/>
          <w:sz w:val="24"/>
          <w:szCs w:val="24"/>
        </w:rPr>
        <w:t>:</w:t>
      </w:r>
    </w:p>
    <w:p w14:paraId="29795EBF" w14:textId="41079B89" w:rsidR="003F3955" w:rsidRPr="008A4EDF" w:rsidRDefault="003F3955" w:rsidP="0069703E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priprema projekata finansiranih iz EU i drugih međunarodnih fondova za Vladu </w:t>
      </w:r>
      <w:r w:rsidR="00074FBD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antona, ministarstva </w:t>
      </w:r>
      <w:r w:rsidR="00074FBD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8A4EDF">
        <w:rPr>
          <w:rFonts w:ascii="Times New Roman" w:hAnsi="Times New Roman" w:cs="Times New Roman"/>
          <w:sz w:val="24"/>
          <w:szCs w:val="24"/>
          <w:lang w:val="bs-Latn-BA"/>
        </w:rPr>
        <w:t>antona, ostale organe uprave i upravne organzacije Kantona, javna preduzeća Kantona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30347FFB" w14:textId="347E3557" w:rsidR="003F3955" w:rsidRPr="008A4EDF" w:rsidRDefault="003F3955" w:rsidP="0069703E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u okviru svoje djelatnosti iz oblasti podrške privlačenju investicija, Agencija provodi aktivnosti podrške Vladi </w:t>
      </w:r>
      <w:proofErr w:type="spellStart"/>
      <w:r w:rsidR="003A44D1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 i resornim ministarstvima, u pomaganju i podsticanju domaćih i stranih ulaganja za domaće i strane ulagače  u Kanton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91E9BAB" w14:textId="3D8B4B18" w:rsidR="00F942D8" w:rsidRPr="008A4EDF" w:rsidRDefault="003F3955" w:rsidP="0069703E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komuniciranje, kontaktiranje i koordiniranje sa nadležnim institucijama sa svih nivoa vlast, a posebno sa Uredom Vlade Federacije Bosne i Hecergovine za EU integracije i Uredom Državnog IPA koordinatora u skladu sa njihovim nadležnostima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5646E701" w14:textId="7C2C8A7E" w:rsidR="00F942D8" w:rsidRPr="008A4EDF" w:rsidRDefault="003F3955" w:rsidP="0069703E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laniranje i praćenje procesa implementacije IPA fondova, kao i osiguranje neophodnih preduslova za iste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7919032D" w14:textId="06E50CB5" w:rsidR="00F942D8" w:rsidRPr="008A4EDF" w:rsidRDefault="003F3955" w:rsidP="0069703E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oordiniranje rada predstavnika Kantona u radnim grupama vezano za IPA fondove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F9BD22D" w14:textId="5AB9CEC9" w:rsidR="00F942D8" w:rsidRPr="008A4EDF" w:rsidRDefault="003F3955" w:rsidP="0069703E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rganizovanje edukacija i drugih vidova stručnog usavršavanja kadrova u korištenju fondova EU</w:t>
      </w:r>
      <w:r w:rsidR="00F343B8" w:rsidRPr="008A4ED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6B0743F" w14:textId="5502A6D8" w:rsidR="00AB6DD0" w:rsidRPr="008A4EDF" w:rsidRDefault="003F3955" w:rsidP="00E83B6D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4ED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raćenje, analiziranje, izvještavanje i davanje preporuka za poboljšanje projekata na prostoru </w:t>
      </w:r>
      <w:r w:rsidR="007B464D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antona finansiranih iz EU fondova </w:t>
      </w:r>
      <w:r w:rsidR="00F65AC2" w:rsidRPr="008A4EDF">
        <w:rPr>
          <w:rFonts w:ascii="Times New Roman" w:hAnsi="Times New Roman" w:cs="Times New Roman"/>
          <w:sz w:val="24"/>
          <w:szCs w:val="24"/>
          <w:lang w:val="bs-Latn-BA"/>
        </w:rPr>
        <w:t xml:space="preserve">i drugih međunarodnih </w:t>
      </w:r>
      <w:r w:rsidR="00F942D8" w:rsidRPr="008A4EDF">
        <w:rPr>
          <w:rFonts w:ascii="Times New Roman" w:hAnsi="Times New Roman" w:cs="Times New Roman"/>
          <w:sz w:val="24"/>
          <w:szCs w:val="24"/>
          <w:lang w:val="bs-Latn-BA"/>
        </w:rPr>
        <w:t>fondova</w:t>
      </w:r>
      <w:r w:rsidR="007024DD" w:rsidRPr="008A4ED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A684A04" w14:textId="77777777" w:rsidR="00E83B6D" w:rsidRPr="008A4EDF" w:rsidRDefault="00C857C2" w:rsidP="00E83B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10</w:t>
      </w:r>
      <w:r w:rsidR="00E83B6D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5DEC269C" w14:textId="77777777" w:rsidR="00E83B6D" w:rsidRPr="008A4EDF" w:rsidRDefault="00E83B6D" w:rsidP="00E83B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 iz oblasti saradnje sa dijasporom)</w:t>
      </w:r>
    </w:p>
    <w:p w14:paraId="4792207D" w14:textId="77777777" w:rsidR="00E83B6D" w:rsidRPr="008A4EDF" w:rsidRDefault="00E83B6D" w:rsidP="006970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F531E1" w14:textId="77777777" w:rsidR="00E83B6D" w:rsidRPr="008A4EDF" w:rsidRDefault="00E83B6D" w:rsidP="006970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Poslovanja iz oblasti saradnje sa dijasporom obuhvataju sljedeće:</w:t>
      </w:r>
    </w:p>
    <w:p w14:paraId="1A0AFF0C" w14:textId="5FD822E3" w:rsidR="00E83B6D" w:rsidRPr="008A4EDF" w:rsidRDefault="00551BCD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</w:t>
      </w:r>
      <w:r w:rsidR="001B4FA7" w:rsidRPr="008A4EDF">
        <w:rPr>
          <w:rFonts w:ascii="Times New Roman" w:hAnsi="Times New Roman" w:cs="Times New Roman"/>
          <w:sz w:val="24"/>
          <w:szCs w:val="24"/>
        </w:rPr>
        <w:t>odsticanje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povezivanja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privrednika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privrednika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Kantonu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>;</w:t>
      </w:r>
    </w:p>
    <w:p w14:paraId="32E72CBA" w14:textId="10F71B7A" w:rsidR="001B4FA7" w:rsidRPr="008A4EDF" w:rsidRDefault="00551BCD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</w:t>
      </w:r>
      <w:r w:rsidR="001B4FA7" w:rsidRPr="008A4EDF">
        <w:rPr>
          <w:rFonts w:ascii="Times New Roman" w:hAnsi="Times New Roman" w:cs="Times New Roman"/>
          <w:sz w:val="24"/>
          <w:szCs w:val="24"/>
        </w:rPr>
        <w:t>naliza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iniciranje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uključivanja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potencijala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FA7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A7" w:rsidRPr="008A4EDF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F343B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69ABAC57" w14:textId="70B6EE23" w:rsidR="001B4FA7" w:rsidRPr="008A4EDF" w:rsidRDefault="00551BCD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iniciranje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namjenskih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dijsporom</w:t>
      </w:r>
      <w:proofErr w:type="spellEnd"/>
      <w:r w:rsidR="00F343B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79FF7E76" w14:textId="77E2D3CD" w:rsidR="00551BCD" w:rsidRPr="008A4EDF" w:rsidRDefault="00551BCD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podsticanje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turističkog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potencijala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7B464D">
        <w:rPr>
          <w:rFonts w:ascii="Times New Roman" w:hAnsi="Times New Roman" w:cs="Times New Roman"/>
          <w:sz w:val="24"/>
          <w:szCs w:val="24"/>
        </w:rPr>
        <w:t>,</w:t>
      </w:r>
    </w:p>
    <w:p w14:paraId="59A3748B" w14:textId="3F8D64C7" w:rsidR="00551BCD" w:rsidRPr="008A4EDF" w:rsidRDefault="00551BCD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</w:t>
      </w:r>
      <w:r w:rsidRPr="008A4EDF">
        <w:rPr>
          <w:rFonts w:ascii="Times New Roman" w:hAnsi="Times New Roman" w:cs="Times New Roman"/>
          <w:sz w:val="24"/>
          <w:szCs w:val="24"/>
        </w:rPr>
        <w:t>ulture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pojedi</w:t>
      </w:r>
      <w:r w:rsidR="00151FD4">
        <w:rPr>
          <w:rFonts w:ascii="Times New Roman" w:hAnsi="Times New Roman" w:cs="Times New Roman"/>
          <w:sz w:val="24"/>
          <w:szCs w:val="24"/>
        </w:rPr>
        <w:t>n</w:t>
      </w:r>
      <w:r w:rsidRPr="008A4EDF"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F343B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6EBAE61D" w14:textId="767146D1" w:rsidR="00551BCD" w:rsidRPr="008A4EDF" w:rsidRDefault="00551BCD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profesionalnih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kulturnih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potencijala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7B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="00F343B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131ADCC6" w14:textId="26094919" w:rsidR="00551BCD" w:rsidRPr="008A4EDF" w:rsidRDefault="000D6575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procedurama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vezanim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administraciju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raznim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segmentima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potrebih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Kantonu</w:t>
      </w:r>
      <w:proofErr w:type="spellEnd"/>
      <w:r w:rsidR="007B464D">
        <w:rPr>
          <w:rFonts w:ascii="Times New Roman" w:hAnsi="Times New Roman" w:cs="Times New Roman"/>
          <w:sz w:val="24"/>
          <w:szCs w:val="24"/>
        </w:rPr>
        <w:t>,</w:t>
      </w:r>
    </w:p>
    <w:p w14:paraId="089463B0" w14:textId="32BA34DA" w:rsidR="000D6575" w:rsidRPr="008A4EDF" w:rsidRDefault="000D6575" w:rsidP="0069703E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statističkih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utv</w:t>
      </w:r>
      <w:r w:rsidR="00074FBD">
        <w:rPr>
          <w:rFonts w:ascii="Times New Roman" w:hAnsi="Times New Roman" w:cs="Times New Roman"/>
          <w:sz w:val="24"/>
          <w:szCs w:val="24"/>
        </w:rPr>
        <w:t>r</w:t>
      </w:r>
      <w:r w:rsidRPr="008A4EDF">
        <w:rPr>
          <w:rFonts w:ascii="Times New Roman" w:hAnsi="Times New Roman" w:cs="Times New Roman"/>
          <w:sz w:val="24"/>
          <w:szCs w:val="24"/>
        </w:rPr>
        <w:t>đivanja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tačnih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He</w:t>
      </w:r>
      <w:r w:rsidR="00074FBD">
        <w:rPr>
          <w:rFonts w:ascii="Times New Roman" w:hAnsi="Times New Roman" w:cs="Times New Roman"/>
          <w:sz w:val="24"/>
          <w:szCs w:val="24"/>
        </w:rPr>
        <w:t>r</w:t>
      </w:r>
      <w:r w:rsidRPr="008A4EDF">
        <w:rPr>
          <w:rFonts w:ascii="Times New Roman" w:hAnsi="Times New Roman" w:cs="Times New Roman"/>
          <w:sz w:val="24"/>
          <w:szCs w:val="24"/>
        </w:rPr>
        <w:t>cegovine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dijaspori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posjedu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niv</w:t>
      </w:r>
      <w:r w:rsidR="00151FD4">
        <w:rPr>
          <w:rFonts w:ascii="Times New Roman" w:hAnsi="Times New Roman" w:cs="Times New Roman"/>
          <w:sz w:val="24"/>
          <w:szCs w:val="24"/>
        </w:rPr>
        <w:t>o</w:t>
      </w:r>
      <w:r w:rsidRPr="008A4E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asimilacije</w:t>
      </w:r>
      <w:proofErr w:type="spellEnd"/>
      <w:r w:rsidR="00F343B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69A58E1A" w14:textId="79C0F35B" w:rsidR="000D6575" w:rsidRPr="00074FBD" w:rsidRDefault="000D6575" w:rsidP="00074FBD">
      <w:pPr>
        <w:pStyle w:val="ListParagraph"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sarad</w:t>
      </w:r>
      <w:r w:rsidR="00F65AC2" w:rsidRPr="008A4EDF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koordinacija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He</w:t>
      </w:r>
      <w:r w:rsidR="00074FBD">
        <w:rPr>
          <w:rFonts w:ascii="Times New Roman" w:hAnsi="Times New Roman" w:cs="Times New Roman"/>
          <w:sz w:val="24"/>
          <w:szCs w:val="24"/>
        </w:rPr>
        <w:t>rce</w:t>
      </w:r>
      <w:r w:rsidRPr="008A4EDF">
        <w:rPr>
          <w:rFonts w:ascii="Times New Roman" w:hAnsi="Times New Roman" w:cs="Times New Roman"/>
          <w:sz w:val="24"/>
          <w:szCs w:val="24"/>
        </w:rPr>
        <w:t>govine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5AC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8A4EDF">
        <w:rPr>
          <w:rFonts w:ascii="Times New Roman" w:hAnsi="Times New Roman" w:cs="Times New Roman"/>
          <w:sz w:val="24"/>
          <w:szCs w:val="24"/>
        </w:rPr>
        <w:t>He</w:t>
      </w:r>
      <w:r w:rsidR="00074FBD">
        <w:rPr>
          <w:rFonts w:ascii="Times New Roman" w:hAnsi="Times New Roman" w:cs="Times New Roman"/>
          <w:sz w:val="24"/>
          <w:szCs w:val="24"/>
        </w:rPr>
        <w:t>r</w:t>
      </w:r>
      <w:r w:rsidR="00F65AC2" w:rsidRPr="008A4EDF">
        <w:rPr>
          <w:rFonts w:ascii="Times New Roman" w:hAnsi="Times New Roman" w:cs="Times New Roman"/>
          <w:sz w:val="24"/>
          <w:szCs w:val="24"/>
        </w:rPr>
        <w:t>ce</w:t>
      </w:r>
      <w:r w:rsidR="00F65AC2" w:rsidRPr="00074FBD">
        <w:rPr>
          <w:rFonts w:ascii="Times New Roman" w:hAnsi="Times New Roman" w:cs="Times New Roman"/>
          <w:sz w:val="24"/>
          <w:szCs w:val="24"/>
        </w:rPr>
        <w:t>govine</w:t>
      </w:r>
      <w:proofErr w:type="spellEnd"/>
      <w:r w:rsidR="00F65AC2"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C2" w:rsidRPr="00074F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BD">
        <w:rPr>
          <w:rFonts w:ascii="Times New Roman" w:hAnsi="Times New Roman" w:cs="Times New Roman"/>
          <w:sz w:val="24"/>
          <w:szCs w:val="24"/>
        </w:rPr>
        <w:t>dij</w:t>
      </w:r>
      <w:r w:rsidR="00DB341D" w:rsidRPr="00074FBD">
        <w:rPr>
          <w:rFonts w:ascii="Times New Roman" w:hAnsi="Times New Roman" w:cs="Times New Roman"/>
          <w:sz w:val="24"/>
          <w:szCs w:val="24"/>
        </w:rPr>
        <w:t>a</w:t>
      </w:r>
      <w:r w:rsidRPr="00074FBD">
        <w:rPr>
          <w:rFonts w:ascii="Times New Roman" w:hAnsi="Times New Roman" w:cs="Times New Roman"/>
          <w:sz w:val="24"/>
          <w:szCs w:val="24"/>
        </w:rPr>
        <w:t>sporom</w:t>
      </w:r>
      <w:proofErr w:type="spellEnd"/>
      <w:r w:rsidRPr="00074FBD">
        <w:rPr>
          <w:rFonts w:ascii="Times New Roman" w:hAnsi="Times New Roman" w:cs="Times New Roman"/>
          <w:sz w:val="24"/>
          <w:szCs w:val="24"/>
        </w:rPr>
        <w:t>.</w:t>
      </w:r>
    </w:p>
    <w:p w14:paraId="214652C8" w14:textId="7A44E384" w:rsidR="005D2E6E" w:rsidRDefault="005D2E6E" w:rsidP="00EB41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929BA" w14:textId="09229845" w:rsidR="00074FBD" w:rsidRDefault="00074FBD" w:rsidP="00EB41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83E6D" w14:textId="7BBF8747" w:rsidR="00074FBD" w:rsidRDefault="00074FBD" w:rsidP="00EB41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5AB05" w14:textId="77777777" w:rsidR="00074FBD" w:rsidRDefault="00074FBD" w:rsidP="00EB41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97655" w14:textId="7B54E0A4" w:rsidR="000D6575" w:rsidRPr="008A4EDF" w:rsidRDefault="00C857C2" w:rsidP="00EB41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lastRenderedPageBreak/>
        <w:t>Član 11.</w:t>
      </w:r>
    </w:p>
    <w:p w14:paraId="104D4A29" w14:textId="77777777" w:rsidR="00F65AC2" w:rsidRPr="008A4EDF" w:rsidRDefault="00F65AC2" w:rsidP="00EB41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(Registar udruženja i organizacija dijaspore)</w:t>
      </w:r>
    </w:p>
    <w:p w14:paraId="0022D1FA" w14:textId="77777777" w:rsidR="00F65AC2" w:rsidRPr="008A4EDF" w:rsidRDefault="00F65AC2" w:rsidP="006866A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DE1772" w14:textId="626009B3" w:rsidR="00F65AC2" w:rsidRPr="008A4EDF" w:rsidRDefault="006866AE" w:rsidP="00DC14A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Agencija uspostavlja i vodi Registar udruženja i organizacija dijaspore koji obuhvata sljedeće podatke udruženja i organizacija bosanskohe</w:t>
      </w:r>
      <w:r w:rsidR="00074FBD">
        <w:rPr>
          <w:rFonts w:ascii="Times New Roman" w:hAnsi="Times New Roman" w:cs="Times New Roman"/>
          <w:sz w:val="24"/>
          <w:szCs w:val="24"/>
        </w:rPr>
        <w:t>r</w:t>
      </w:r>
      <w:r w:rsidRPr="008A4EDF">
        <w:rPr>
          <w:rFonts w:ascii="Times New Roman" w:hAnsi="Times New Roman" w:cs="Times New Roman"/>
          <w:sz w:val="24"/>
          <w:szCs w:val="24"/>
        </w:rPr>
        <w:t>cegovačke dijaspore:</w:t>
      </w:r>
    </w:p>
    <w:p w14:paraId="2D365007" w14:textId="77777777" w:rsidR="006866AE" w:rsidRPr="008A4EDF" w:rsidRDefault="006866AE" w:rsidP="006866AE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naziv</w:t>
      </w:r>
      <w:proofErr w:type="spellEnd"/>
    </w:p>
    <w:p w14:paraId="17A8D5B7" w14:textId="77777777" w:rsidR="006866AE" w:rsidRPr="008A4EDF" w:rsidRDefault="006866AE" w:rsidP="006866AE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adresa</w:t>
      </w:r>
      <w:proofErr w:type="spellEnd"/>
    </w:p>
    <w:p w14:paraId="431B97A9" w14:textId="77777777" w:rsidR="006866AE" w:rsidRPr="008A4EDF" w:rsidRDefault="006866AE" w:rsidP="006866AE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(e-mail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)</w:t>
      </w:r>
    </w:p>
    <w:p w14:paraId="1496017E" w14:textId="31EFA103" w:rsidR="000D6575" w:rsidRPr="008A4EDF" w:rsidRDefault="006866AE" w:rsidP="000D6575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udr</w:t>
      </w:r>
      <w:r w:rsidR="00DB341D">
        <w:rPr>
          <w:rFonts w:ascii="Times New Roman" w:hAnsi="Times New Roman" w:cs="Times New Roman"/>
          <w:sz w:val="24"/>
          <w:szCs w:val="24"/>
        </w:rPr>
        <w:t>u</w:t>
      </w:r>
      <w:r w:rsidRPr="008A4EDF">
        <w:rPr>
          <w:rFonts w:ascii="Times New Roman" w:hAnsi="Times New Roman" w:cs="Times New Roman"/>
          <w:sz w:val="24"/>
          <w:szCs w:val="24"/>
        </w:rPr>
        <w:t>ženja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kvalitetnijeg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umrežavanja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6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dijaspore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59C4031B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815D3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12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2A1285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(Upravno rješavanje  i zaključivanje ugovora)</w:t>
      </w:r>
    </w:p>
    <w:p w14:paraId="3D157479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21EF8" w14:textId="0AC5A0D3" w:rsidR="00F942D8" w:rsidRPr="008A4EDF" w:rsidRDefault="00F942D8" w:rsidP="00F942D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Agencija, u okviru svoje nadležnosti, ima javna ovlaštenja za donošenje pojedinačnih upravnih  akata, u skladu sa Zakonom o upravnom postupku.</w:t>
      </w:r>
    </w:p>
    <w:p w14:paraId="670B0834" w14:textId="77777777" w:rsidR="00F942D8" w:rsidRPr="008A4EDF" w:rsidRDefault="00F942D8" w:rsidP="00F942D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U okviru ovlaštenja utvrđenih zakonom i drugim propisima, Agencija zaključuje ugovore i posreduje u zaključivanju ugovora.</w:t>
      </w:r>
    </w:p>
    <w:p w14:paraId="2D469353" w14:textId="77777777" w:rsidR="00F942D8" w:rsidRPr="008A4EDF" w:rsidRDefault="00F942D8" w:rsidP="00F9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EA83B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Član13</w:t>
      </w:r>
      <w:r w:rsidR="00F942D8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06D88115" w14:textId="5E276822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(Upravni nadzor)</w:t>
      </w:r>
    </w:p>
    <w:p w14:paraId="28D2D28B" w14:textId="77777777" w:rsidR="007C2346" w:rsidRPr="008A4EDF" w:rsidRDefault="007C2346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CA519" w14:textId="77777777" w:rsidR="00F942D8" w:rsidRPr="008A4EDF" w:rsidRDefault="00F942D8" w:rsidP="00DC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Upravni nadzor nad povjerenim  javnim ovlaštenjima iz člana 4. ovog Zakona vrše nadležna ministarstva, svako u okviru svoje nadležnosti.</w:t>
      </w:r>
    </w:p>
    <w:p w14:paraId="5A57C419" w14:textId="1040A364" w:rsidR="0028393D" w:rsidRPr="008A4EDF" w:rsidRDefault="00F942D8" w:rsidP="00DC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U vršenju upravnog nadzora, ministarstva iz predhodnog stava rješavaju po žalbama protiv donesenih upravnih  akata u vršenju  povjerenih javnih ovlaštenja i vrše druge pravne radnje  za koje je po zakonu ovlašten drugostepeni  organ  u upravnom postupku.</w:t>
      </w:r>
    </w:p>
    <w:p w14:paraId="740ADEFA" w14:textId="77777777" w:rsidR="0028393D" w:rsidRPr="008A4EDF" w:rsidRDefault="0028393D" w:rsidP="00F9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75DE5" w14:textId="64AA7860" w:rsidR="00F942D8" w:rsidRDefault="00F942D8" w:rsidP="00F94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IV –</w:t>
      </w:r>
      <w:r w:rsidR="007B464D">
        <w:rPr>
          <w:rFonts w:ascii="Times New Roman" w:hAnsi="Times New Roman" w:cs="Times New Roman"/>
          <w:b/>
          <w:sz w:val="24"/>
          <w:szCs w:val="24"/>
        </w:rPr>
        <w:t xml:space="preserve">SARADNJA SA DRUGIM ORGANIMA I INSTITUCIJAMA </w:t>
      </w:r>
      <w:r w:rsidRPr="008A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8EA37" w14:textId="77777777" w:rsidR="007B464D" w:rsidRPr="008A4EDF" w:rsidRDefault="007B464D" w:rsidP="00F9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9FCF3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14</w:t>
      </w:r>
      <w:r w:rsidR="00F942D8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4C9B931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(Saradnja sa drugim organima i institucijama)</w:t>
      </w:r>
    </w:p>
    <w:p w14:paraId="19D24826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51DA47" w14:textId="07A40B30" w:rsidR="008115D5" w:rsidRDefault="00F942D8" w:rsidP="00DC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U okviru svoje djelatnosti Agencija sarađuje sa organima Bosne i He</w:t>
      </w:r>
      <w:r w:rsidR="00F37180">
        <w:rPr>
          <w:rFonts w:ascii="Times New Roman" w:hAnsi="Times New Roman" w:cs="Times New Roman"/>
          <w:sz w:val="24"/>
          <w:szCs w:val="24"/>
        </w:rPr>
        <w:t>r</w:t>
      </w:r>
      <w:r w:rsidRPr="008A4EDF">
        <w:rPr>
          <w:rFonts w:ascii="Times New Roman" w:hAnsi="Times New Roman" w:cs="Times New Roman"/>
          <w:sz w:val="24"/>
          <w:szCs w:val="24"/>
        </w:rPr>
        <w:t>cegovine, Federacije Bosne i He</w:t>
      </w:r>
      <w:r w:rsidR="00F37180">
        <w:rPr>
          <w:rFonts w:ascii="Times New Roman" w:hAnsi="Times New Roman" w:cs="Times New Roman"/>
          <w:sz w:val="24"/>
          <w:szCs w:val="24"/>
        </w:rPr>
        <w:t>r</w:t>
      </w:r>
      <w:r w:rsidRPr="008A4EDF">
        <w:rPr>
          <w:rFonts w:ascii="Times New Roman" w:hAnsi="Times New Roman" w:cs="Times New Roman"/>
          <w:sz w:val="24"/>
          <w:szCs w:val="24"/>
        </w:rPr>
        <w:t>cegovine, organima uprave Kantona i drugih kantona Bosne i He</w:t>
      </w:r>
      <w:r w:rsidR="00F37180">
        <w:rPr>
          <w:rFonts w:ascii="Times New Roman" w:hAnsi="Times New Roman" w:cs="Times New Roman"/>
          <w:sz w:val="24"/>
          <w:szCs w:val="24"/>
        </w:rPr>
        <w:t>r</w:t>
      </w:r>
      <w:r w:rsidRPr="008A4EDF">
        <w:rPr>
          <w:rFonts w:ascii="Times New Roman" w:hAnsi="Times New Roman" w:cs="Times New Roman"/>
          <w:sz w:val="24"/>
          <w:szCs w:val="24"/>
        </w:rPr>
        <w:t>cegovine, općinskim i gradskim organima uprave u Kantonu, međunarodnim institucijama i organizacijama u skladu sa uputama Vlade</w:t>
      </w:r>
      <w:r w:rsidR="008A4EDF">
        <w:rPr>
          <w:rFonts w:ascii="Times New Roman" w:hAnsi="Times New Roman" w:cs="Times New Roman"/>
          <w:sz w:val="24"/>
          <w:szCs w:val="24"/>
        </w:rPr>
        <w:t xml:space="preserve">  </w:t>
      </w:r>
      <w:r w:rsidR="007B464D">
        <w:rPr>
          <w:rFonts w:ascii="Times New Roman" w:hAnsi="Times New Roman" w:cs="Times New Roman"/>
          <w:sz w:val="24"/>
          <w:szCs w:val="24"/>
        </w:rPr>
        <w:t>Kantona</w:t>
      </w:r>
      <w:r w:rsidR="008A4EDF">
        <w:rPr>
          <w:rFonts w:ascii="Times New Roman" w:hAnsi="Times New Roman" w:cs="Times New Roman"/>
          <w:sz w:val="24"/>
          <w:szCs w:val="24"/>
        </w:rPr>
        <w:t>.</w:t>
      </w:r>
    </w:p>
    <w:p w14:paraId="038E3F7D" w14:textId="77777777" w:rsidR="008A4EDF" w:rsidRPr="008A4EDF" w:rsidRDefault="008A4EDF" w:rsidP="00F9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FAF68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15</w:t>
      </w:r>
      <w:r w:rsidR="00F942D8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5690BEA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(Obaveza dostave informacija i pružanja podrške)</w:t>
      </w:r>
    </w:p>
    <w:p w14:paraId="79FACF65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F34928" w14:textId="65182A10" w:rsidR="00F942D8" w:rsidRDefault="00F942D8" w:rsidP="00DC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Sva ministarstva i organi uprave u Kantonu, niži nivoi jedinic</w:t>
      </w:r>
      <w:r w:rsidR="000679E6">
        <w:rPr>
          <w:rFonts w:ascii="Times New Roman" w:hAnsi="Times New Roman" w:cs="Times New Roman"/>
          <w:sz w:val="24"/>
          <w:szCs w:val="24"/>
        </w:rPr>
        <w:t>a</w:t>
      </w:r>
      <w:r w:rsidRPr="008A4EDF">
        <w:rPr>
          <w:rFonts w:ascii="Times New Roman" w:hAnsi="Times New Roman" w:cs="Times New Roman"/>
          <w:sz w:val="24"/>
          <w:szCs w:val="24"/>
        </w:rPr>
        <w:t xml:space="preserve"> lokalne samouprave, kao i privredna društva kojima ili u čijem upravljanju učestvuje Kanton po osnovu državnog kapitala, dužni su dostavljati sve informacije i pružati svu podršku koja je potrebna Agenciji za realizaciju aktivnosti iz člana </w:t>
      </w:r>
      <w:r w:rsidR="007C2346" w:rsidRPr="008A4EDF">
        <w:rPr>
          <w:rFonts w:ascii="Times New Roman" w:hAnsi="Times New Roman" w:cs="Times New Roman"/>
          <w:sz w:val="24"/>
          <w:szCs w:val="24"/>
        </w:rPr>
        <w:t>4</w:t>
      </w:r>
      <w:r w:rsidRPr="008A4EDF">
        <w:rPr>
          <w:rFonts w:ascii="Times New Roman" w:hAnsi="Times New Roman" w:cs="Times New Roman"/>
          <w:sz w:val="24"/>
          <w:szCs w:val="24"/>
        </w:rPr>
        <w:t>. ovog zakona.</w:t>
      </w:r>
    </w:p>
    <w:p w14:paraId="1C689D23" w14:textId="6705D870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 – </w:t>
      </w:r>
      <w:r w:rsidR="0081720B">
        <w:rPr>
          <w:rFonts w:ascii="Times New Roman" w:hAnsi="Times New Roman" w:cs="Times New Roman"/>
          <w:b/>
          <w:bCs/>
          <w:sz w:val="24"/>
          <w:szCs w:val="24"/>
        </w:rPr>
        <w:t xml:space="preserve">UPRAVLJANJA I RUKOVOĐENJE AGENCIJOM </w:t>
      </w:r>
    </w:p>
    <w:p w14:paraId="7460F87E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9E8A1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16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CE4B78" w14:textId="3D732602" w:rsidR="00F942D8" w:rsidRDefault="00F942D8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(Organi Agencije)</w:t>
      </w:r>
    </w:p>
    <w:p w14:paraId="0585F099" w14:textId="77777777" w:rsidR="003F4F9F" w:rsidRPr="008A4EDF" w:rsidRDefault="003F4F9F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321268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Organi Agencije su Upravni odbor, Nadzorni odbor i direktor.</w:t>
      </w:r>
    </w:p>
    <w:p w14:paraId="41F91B7D" w14:textId="77777777" w:rsidR="00F942D8" w:rsidRPr="008A4EDF" w:rsidRDefault="00F942D8" w:rsidP="00F942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A05FFB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17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8EE44A" w14:textId="3605F875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(Sastav i imenovanje Upravnog odbora)</w:t>
      </w:r>
    </w:p>
    <w:p w14:paraId="1E1972A1" w14:textId="77777777" w:rsidR="007C2346" w:rsidRPr="008A4EDF" w:rsidRDefault="007C2346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D8EF5C" w14:textId="77777777" w:rsidR="00F942D8" w:rsidRPr="008A4EDF" w:rsidRDefault="00F942D8" w:rsidP="00F942D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Agencijom Upravlja upravni odbor.</w:t>
      </w:r>
    </w:p>
    <w:p w14:paraId="4863554B" w14:textId="514F40F6" w:rsidR="00F942D8" w:rsidRPr="008A4EDF" w:rsidRDefault="00F942D8" w:rsidP="00F942D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Upravni odbor Agencije se sastoji od predsjednika i čet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i</w:t>
      </w:r>
      <w:r w:rsidRPr="008A4EDF">
        <w:rPr>
          <w:rFonts w:ascii="Times New Roman" w:hAnsi="Times New Roman" w:cs="Times New Roman"/>
          <w:bCs/>
          <w:sz w:val="24"/>
          <w:szCs w:val="24"/>
        </w:rPr>
        <w:t>ri člana.</w:t>
      </w:r>
    </w:p>
    <w:p w14:paraId="25CBF2EB" w14:textId="7CB8B041" w:rsidR="00F942D8" w:rsidRPr="008A4EDF" w:rsidRDefault="00F942D8" w:rsidP="00F942D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 xml:space="preserve">Upravni odbor Agencije imenuje i razrješava Vlada </w:t>
      </w:r>
      <w:r w:rsidR="0081720B">
        <w:rPr>
          <w:rFonts w:ascii="Times New Roman" w:hAnsi="Times New Roman" w:cs="Times New Roman"/>
          <w:bCs/>
          <w:sz w:val="24"/>
          <w:szCs w:val="24"/>
        </w:rPr>
        <w:t xml:space="preserve">Kantona </w:t>
      </w:r>
      <w:r w:rsidRPr="008A4EDF">
        <w:rPr>
          <w:rFonts w:ascii="Times New Roman" w:hAnsi="Times New Roman" w:cs="Times New Roman"/>
          <w:bCs/>
          <w:sz w:val="24"/>
          <w:szCs w:val="24"/>
        </w:rPr>
        <w:t xml:space="preserve">uz saglasnost Skupštine </w:t>
      </w:r>
      <w:bookmarkStart w:id="0" w:name="_Hlk149830593"/>
      <w:r w:rsidR="0081720B">
        <w:rPr>
          <w:rFonts w:ascii="Times New Roman" w:hAnsi="Times New Roman" w:cs="Times New Roman"/>
          <w:bCs/>
          <w:sz w:val="24"/>
          <w:szCs w:val="24"/>
        </w:rPr>
        <w:t>Kantona</w:t>
      </w:r>
      <w:r w:rsidRPr="008A4EDF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14:paraId="1C32DE97" w14:textId="10114CB0" w:rsidR="00F942D8" w:rsidRPr="008A4EDF" w:rsidRDefault="00F942D8" w:rsidP="00F942D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Mandat članova upravnog odbora traje čet</w:t>
      </w:r>
      <w:r w:rsidR="00C847E6" w:rsidRPr="008A4EDF">
        <w:rPr>
          <w:rFonts w:ascii="Times New Roman" w:hAnsi="Times New Roman" w:cs="Times New Roman"/>
          <w:bCs/>
          <w:sz w:val="24"/>
          <w:szCs w:val="24"/>
        </w:rPr>
        <w:t>i</w:t>
      </w:r>
      <w:r w:rsidRPr="008A4EDF">
        <w:rPr>
          <w:rFonts w:ascii="Times New Roman" w:hAnsi="Times New Roman" w:cs="Times New Roman"/>
          <w:bCs/>
          <w:sz w:val="24"/>
          <w:szCs w:val="24"/>
        </w:rPr>
        <w:t>ri godine, s tim da po isteku mandata mogu biti ponovo imenovani.</w:t>
      </w:r>
    </w:p>
    <w:p w14:paraId="669209B1" w14:textId="77777777" w:rsidR="00F942D8" w:rsidRPr="008A4EDF" w:rsidRDefault="00F942D8" w:rsidP="00F94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AA60B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18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10A632" w14:textId="77777777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(Nadležnosti Upravnog odbora)</w:t>
      </w:r>
    </w:p>
    <w:p w14:paraId="56C4C0D4" w14:textId="77777777" w:rsidR="00F942D8" w:rsidRPr="008A4EDF" w:rsidRDefault="00F942D8" w:rsidP="00F94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Upravni odbor Agencije:</w:t>
      </w:r>
    </w:p>
    <w:p w14:paraId="552657BC" w14:textId="77777777" w:rsidR="00F942D8" w:rsidRPr="008A4EDF" w:rsidRDefault="00F942D8" w:rsidP="00F94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0B584" w14:textId="39113133" w:rsidR="00F942D8" w:rsidRPr="008A4EDF" w:rsidRDefault="00F942D8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 xml:space="preserve">donosi statut Agencije, uz saglasnost Vlade </w:t>
      </w:r>
      <w:r w:rsidR="0081720B">
        <w:rPr>
          <w:rFonts w:ascii="Times New Roman" w:hAnsi="Times New Roman" w:cs="Times New Roman"/>
          <w:bCs/>
          <w:sz w:val="24"/>
          <w:szCs w:val="24"/>
        </w:rPr>
        <w:t>Kantona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5406A36" w14:textId="6B129D73" w:rsidR="00F942D8" w:rsidRPr="008A4EDF" w:rsidRDefault="00F942D8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donosi Poslovnik o svom radu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376A9E" w14:textId="4D865EF0" w:rsidR="00F942D8" w:rsidRPr="008A4EDF" w:rsidRDefault="00F942D8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donosi druge opće akte Agencije na prijedlog direktora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001F06F" w14:textId="6D8AA6AA" w:rsidR="00F942D8" w:rsidRPr="008A4EDF" w:rsidRDefault="00F942D8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usvaja finansijski plan i program rada Agencije na prijedlog direktora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,</w:t>
      </w:r>
    </w:p>
    <w:p w14:paraId="1571C5A4" w14:textId="61B7F1B9" w:rsidR="00F942D8" w:rsidRPr="008A4EDF" w:rsidRDefault="00F942D8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usvaja završni račun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6C3B98D" w14:textId="07528B3A" w:rsidR="00C847E6" w:rsidRPr="008A4EDF" w:rsidRDefault="00C847E6" w:rsidP="00C847E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 xml:space="preserve">usvaja izvještaj o radu Agencije i dostavlja skupštini </w:t>
      </w:r>
      <w:r w:rsidR="0081720B">
        <w:rPr>
          <w:rFonts w:ascii="Times New Roman" w:hAnsi="Times New Roman" w:cs="Times New Roman"/>
          <w:bCs/>
          <w:sz w:val="24"/>
          <w:szCs w:val="24"/>
        </w:rPr>
        <w:t>Kantona,</w:t>
      </w:r>
    </w:p>
    <w:p w14:paraId="48B7ED09" w14:textId="063787F2" w:rsidR="00F942D8" w:rsidRPr="008A4EDF" w:rsidRDefault="00AE3620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o</w:t>
      </w:r>
      <w:r w:rsidR="00F942D8" w:rsidRPr="008A4EDF">
        <w:rPr>
          <w:rFonts w:ascii="Times New Roman" w:hAnsi="Times New Roman" w:cs="Times New Roman"/>
          <w:bCs/>
          <w:sz w:val="24"/>
          <w:szCs w:val="24"/>
        </w:rPr>
        <w:t>sniva komisije i radna tjela Agencije</w:t>
      </w:r>
      <w:r w:rsidR="007C2346" w:rsidRPr="008A4ED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E6409F" w14:textId="6DA5A908" w:rsidR="00AE3620" w:rsidRPr="008A4EDF" w:rsidRDefault="00AE3620" w:rsidP="00F942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 xml:space="preserve">provodi proceduru i predlaže imenovanje direktora Vladi </w:t>
      </w:r>
      <w:r w:rsidR="0081720B">
        <w:rPr>
          <w:rFonts w:ascii="Times New Roman" w:hAnsi="Times New Roman" w:cs="Times New Roman"/>
          <w:bCs/>
          <w:sz w:val="24"/>
          <w:szCs w:val="24"/>
        </w:rPr>
        <w:t>Kantona,</w:t>
      </w:r>
    </w:p>
    <w:p w14:paraId="530D3E8C" w14:textId="77777777" w:rsidR="008115D5" w:rsidRPr="008A4EDF" w:rsidRDefault="00F942D8" w:rsidP="008115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vrši i druge poslove u skladu sa zakonom i Statutom Agencije.</w:t>
      </w:r>
    </w:p>
    <w:p w14:paraId="3E255741" w14:textId="77777777" w:rsidR="008115D5" w:rsidRPr="008A4EDF" w:rsidRDefault="008115D5" w:rsidP="00DD6CB2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4E373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EDF">
        <w:rPr>
          <w:rFonts w:ascii="Times New Roman" w:hAnsi="Times New Roman" w:cs="Times New Roman"/>
          <w:b/>
          <w:bCs/>
          <w:sz w:val="24"/>
          <w:szCs w:val="24"/>
        </w:rPr>
        <w:t>Član 19</w:t>
      </w:r>
      <w:r w:rsidR="00F942D8" w:rsidRPr="008A4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66FC5" w14:textId="03265FFA" w:rsidR="00F942D8" w:rsidRDefault="0028393D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</w:rPr>
        <w:t>(Davanje saglasnosti na podzakonske akte Agencije)</w:t>
      </w:r>
    </w:p>
    <w:p w14:paraId="723CAAD2" w14:textId="77777777" w:rsidR="008A4EDF" w:rsidRPr="008A4EDF" w:rsidRDefault="008A4EDF" w:rsidP="00F942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4AACDD" w14:textId="40F9E65A" w:rsidR="00F942D8" w:rsidRPr="008A4EDF" w:rsidRDefault="00F942D8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Na godišnji program rada, finansijski plan, finansijski izvještaj,</w:t>
      </w:r>
      <w:r w:rsidR="008A4EDF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te Pravilnik o unutrašnjoj organizaciji i sistematizaciji radnih mjesta</w:t>
      </w:r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  <w:r w:rsidR="00DC14A2">
        <w:rPr>
          <w:rFonts w:ascii="Times New Roman" w:hAnsi="Times New Roman" w:cs="Times New Roman"/>
          <w:sz w:val="24"/>
          <w:szCs w:val="24"/>
        </w:rPr>
        <w:t xml:space="preserve"> </w:t>
      </w:r>
      <w:r w:rsidR="001C5911" w:rsidRPr="008A4EDF">
        <w:rPr>
          <w:rFonts w:ascii="Times New Roman" w:hAnsi="Times New Roman" w:cs="Times New Roman"/>
          <w:sz w:val="24"/>
          <w:szCs w:val="24"/>
        </w:rPr>
        <w:t>Pravilnik o radu</w:t>
      </w:r>
      <w:r w:rsidRPr="008A4EDF">
        <w:rPr>
          <w:rFonts w:ascii="Times New Roman" w:hAnsi="Times New Roman" w:cs="Times New Roman"/>
          <w:sz w:val="24"/>
          <w:szCs w:val="24"/>
        </w:rPr>
        <w:t xml:space="preserve"> kao i Pravilnik o platama i naknadama i drugim primanjima saglasnost daje Vlada </w:t>
      </w:r>
      <w:r w:rsidR="005D2E6E">
        <w:rPr>
          <w:rFonts w:ascii="Times New Roman" w:hAnsi="Times New Roman" w:cs="Times New Roman"/>
          <w:sz w:val="24"/>
          <w:szCs w:val="24"/>
        </w:rPr>
        <w:t xml:space="preserve"> </w:t>
      </w:r>
      <w:r w:rsidR="000679E6">
        <w:rPr>
          <w:rFonts w:ascii="Times New Roman" w:hAnsi="Times New Roman" w:cs="Times New Roman"/>
          <w:sz w:val="24"/>
          <w:szCs w:val="24"/>
        </w:rPr>
        <w:t>Kantona.</w:t>
      </w:r>
    </w:p>
    <w:p w14:paraId="6AD65B05" w14:textId="33AB99B3" w:rsidR="00F942D8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ECC9F" w14:textId="77777777" w:rsidR="00F942D8" w:rsidRPr="008A4EDF" w:rsidRDefault="00C857C2" w:rsidP="00F94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20</w:t>
      </w:r>
      <w:r w:rsidR="00F942D8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01ACC8B5" w14:textId="23DBB915" w:rsidR="00F942D8" w:rsidRPr="008A4EDF" w:rsidRDefault="00F942D8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(Sastav i imenovanje Nadzornog odbora)</w:t>
      </w:r>
    </w:p>
    <w:p w14:paraId="3F582FF9" w14:textId="77777777" w:rsidR="001C5911" w:rsidRPr="008A4EDF" w:rsidRDefault="001C5911" w:rsidP="00F9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9C6C2B" w14:textId="77777777" w:rsidR="00F942D8" w:rsidRPr="008A4EDF" w:rsidRDefault="0028393D" w:rsidP="00F942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zakonitošću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D8" w:rsidRPr="008A4EDF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D8" w:rsidRPr="008A4EDF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D8"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D8" w:rsidRPr="008A4EDF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D8" w:rsidRPr="008A4EDF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D8" w:rsidRPr="008A4ED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F942D8" w:rsidRPr="008A4EDF">
        <w:rPr>
          <w:rFonts w:ascii="Times New Roman" w:hAnsi="Times New Roman" w:cs="Times New Roman"/>
          <w:sz w:val="24"/>
          <w:szCs w:val="24"/>
        </w:rPr>
        <w:t>.</w:t>
      </w:r>
    </w:p>
    <w:p w14:paraId="77EE9219" w14:textId="23D062BD" w:rsidR="00F942D8" w:rsidRPr="008A4EDF" w:rsidRDefault="00F942D8" w:rsidP="00F942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predsj</w:t>
      </w:r>
      <w:r w:rsidR="000679E6">
        <w:rPr>
          <w:rFonts w:ascii="Times New Roman" w:hAnsi="Times New Roman" w:cs="Times New Roman"/>
          <w:sz w:val="24"/>
          <w:szCs w:val="24"/>
        </w:rPr>
        <w:t>e</w:t>
      </w:r>
      <w:r w:rsidR="0028393D" w:rsidRPr="008A4EDF">
        <w:rPr>
          <w:rFonts w:ascii="Times New Roman" w:hAnsi="Times New Roman" w:cs="Times New Roman"/>
          <w:sz w:val="24"/>
          <w:szCs w:val="24"/>
        </w:rPr>
        <w:t>dnika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66A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A2" w:rsidRPr="008A4EDF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="00E866A2" w:rsidRPr="008A4EDF">
        <w:rPr>
          <w:rFonts w:ascii="Times New Roman" w:hAnsi="Times New Roman" w:cs="Times New Roman"/>
          <w:sz w:val="24"/>
          <w:szCs w:val="24"/>
        </w:rPr>
        <w:t xml:space="preserve"> Vlada </w:t>
      </w:r>
      <w:proofErr w:type="spellStart"/>
      <w:r w:rsidR="000679E6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="001C5911" w:rsidRPr="008A4EDF">
        <w:rPr>
          <w:rFonts w:ascii="Times New Roman" w:hAnsi="Times New Roman" w:cs="Times New Roman"/>
          <w:bCs/>
          <w:sz w:val="24"/>
          <w:szCs w:val="24"/>
        </w:rPr>
        <w:t>,</w:t>
      </w:r>
      <w:r w:rsidR="00E866A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A2" w:rsidRPr="008A4ED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E866A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A2" w:rsidRPr="008A4EDF">
        <w:rPr>
          <w:rFonts w:ascii="Times New Roman" w:hAnsi="Times New Roman" w:cs="Times New Roman"/>
          <w:sz w:val="24"/>
          <w:szCs w:val="24"/>
        </w:rPr>
        <w:t>saglasno</w:t>
      </w:r>
      <w:r w:rsidR="001C5911" w:rsidRPr="008A4EDF">
        <w:rPr>
          <w:rFonts w:ascii="Times New Roman" w:hAnsi="Times New Roman" w:cs="Times New Roman"/>
          <w:sz w:val="24"/>
          <w:szCs w:val="24"/>
        </w:rPr>
        <w:t>s</w:t>
      </w:r>
      <w:r w:rsidR="00E866A2" w:rsidRPr="008A4ED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866A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A2" w:rsidRPr="008A4ED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866A2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9E6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="001C5911" w:rsidRPr="008A4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67D02E" w14:textId="4C15DE3E" w:rsidR="00E866A2" w:rsidRPr="008A4EDF" w:rsidRDefault="00E866A2" w:rsidP="00F942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lastRenderedPageBreak/>
        <w:t xml:space="preserve">Mandat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čet</w:t>
      </w:r>
      <w:r w:rsidR="001C5911" w:rsidRPr="008A4EDF">
        <w:rPr>
          <w:rFonts w:ascii="Times New Roman" w:hAnsi="Times New Roman" w:cs="Times New Roman"/>
          <w:sz w:val="24"/>
          <w:szCs w:val="24"/>
        </w:rPr>
        <w:t>i</w:t>
      </w:r>
      <w:r w:rsidRPr="008A4ED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da po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isteku</w:t>
      </w:r>
      <w:proofErr w:type="spellEnd"/>
      <w:r w:rsidR="005A6E4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40" w:rsidRPr="008A4ED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5A6E4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40" w:rsidRPr="008A4ED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A6E4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40" w:rsidRPr="008A4ED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A6E4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40" w:rsidRPr="008A4EDF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5A6E4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40" w:rsidRPr="008A4EDF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="005A6E40" w:rsidRPr="008A4EDF">
        <w:rPr>
          <w:rFonts w:ascii="Times New Roman" w:hAnsi="Times New Roman" w:cs="Times New Roman"/>
          <w:sz w:val="24"/>
          <w:szCs w:val="24"/>
        </w:rPr>
        <w:t>.</w:t>
      </w:r>
    </w:p>
    <w:p w14:paraId="27AA3B5F" w14:textId="3FA31ADC" w:rsidR="005A6E40" w:rsidRPr="008A4EDF" w:rsidRDefault="005A6E40" w:rsidP="00F942D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5D2E6E" w:rsidRPr="005D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9E6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5D2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46A00" w14:textId="77777777" w:rsidR="0028393D" w:rsidRPr="008A4EDF" w:rsidRDefault="0028393D" w:rsidP="0028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36E92" w14:textId="77777777" w:rsidR="0028393D" w:rsidRPr="008A4EDF" w:rsidRDefault="00C857C2" w:rsidP="00283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21</w:t>
      </w:r>
      <w:r w:rsidR="008115D5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37C5B872" w14:textId="77777777" w:rsidR="0028393D" w:rsidRPr="008A4EDF" w:rsidRDefault="0028393D" w:rsidP="00283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 Nadzornog odbora)</w:t>
      </w:r>
    </w:p>
    <w:p w14:paraId="3741CC59" w14:textId="77777777" w:rsidR="0028393D" w:rsidRPr="008A4EDF" w:rsidRDefault="0028393D" w:rsidP="00283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49517D" w14:textId="77777777" w:rsidR="0028393D" w:rsidRPr="008A4EDF" w:rsidRDefault="0028393D" w:rsidP="0028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Nadzorni odbor Agencije:</w:t>
      </w:r>
    </w:p>
    <w:p w14:paraId="01C81C7A" w14:textId="77777777" w:rsidR="0028393D" w:rsidRPr="008A4EDF" w:rsidRDefault="0028393D" w:rsidP="0028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935BB" w14:textId="6256E346" w:rsidR="0028393D" w:rsidRPr="008A4EDF" w:rsidRDefault="001C5911" w:rsidP="002839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</w:t>
      </w:r>
      <w:r w:rsidR="0028393D" w:rsidRPr="008A4EDF">
        <w:rPr>
          <w:rFonts w:ascii="Times New Roman" w:hAnsi="Times New Roman" w:cs="Times New Roman"/>
          <w:sz w:val="24"/>
          <w:szCs w:val="24"/>
        </w:rPr>
        <w:t>adzire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,</w:t>
      </w:r>
    </w:p>
    <w:p w14:paraId="178F36BB" w14:textId="6F4A349F" w:rsidR="0028393D" w:rsidRPr="008A4EDF" w:rsidRDefault="001C5911" w:rsidP="002839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</w:t>
      </w:r>
      <w:r w:rsidR="0028393D" w:rsidRPr="008A4EDF">
        <w:rPr>
          <w:rFonts w:ascii="Times New Roman" w:hAnsi="Times New Roman" w:cs="Times New Roman"/>
          <w:sz w:val="24"/>
          <w:szCs w:val="24"/>
        </w:rPr>
        <w:t>onosi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,</w:t>
      </w:r>
    </w:p>
    <w:p w14:paraId="6C336EC9" w14:textId="24333596" w:rsidR="0028393D" w:rsidRPr="008A4EDF" w:rsidRDefault="001C5911" w:rsidP="002839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</w:t>
      </w:r>
      <w:r w:rsidR="0028393D" w:rsidRPr="008A4EDF">
        <w:rPr>
          <w:rFonts w:ascii="Times New Roman" w:hAnsi="Times New Roman" w:cs="Times New Roman"/>
          <w:sz w:val="24"/>
          <w:szCs w:val="24"/>
        </w:rPr>
        <w:t>azmatra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="0028393D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D" w:rsidRPr="008A4EDF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,</w:t>
      </w:r>
    </w:p>
    <w:p w14:paraId="0C2E0078" w14:textId="786F6A0F" w:rsidR="0028393D" w:rsidRPr="008A4EDF" w:rsidRDefault="001C5911" w:rsidP="002839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</w:t>
      </w:r>
      <w:r w:rsidR="00251095" w:rsidRPr="008A4EDF">
        <w:rPr>
          <w:rFonts w:ascii="Times New Roman" w:hAnsi="Times New Roman" w:cs="Times New Roman"/>
          <w:sz w:val="24"/>
          <w:szCs w:val="24"/>
        </w:rPr>
        <w:t>azmatra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Uprvnom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,</w:t>
      </w:r>
    </w:p>
    <w:p w14:paraId="5BD4C15A" w14:textId="5FB91981" w:rsidR="00251095" w:rsidRPr="008A4EDF" w:rsidRDefault="001C5911" w:rsidP="002839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</w:t>
      </w:r>
      <w:r w:rsidR="00251095" w:rsidRPr="008A4EDF">
        <w:rPr>
          <w:rFonts w:ascii="Times New Roman" w:hAnsi="Times New Roman" w:cs="Times New Roman"/>
          <w:sz w:val="24"/>
          <w:szCs w:val="24"/>
        </w:rPr>
        <w:t>rši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095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95" w:rsidRPr="008A4EDF">
        <w:rPr>
          <w:rFonts w:ascii="Times New Roman" w:hAnsi="Times New Roman" w:cs="Times New Roman"/>
          <w:sz w:val="24"/>
          <w:szCs w:val="24"/>
        </w:rPr>
        <w:t>Stautom</w:t>
      </w:r>
      <w:proofErr w:type="spellEnd"/>
      <w:r w:rsidR="000679E6">
        <w:rPr>
          <w:rFonts w:ascii="Times New Roman" w:hAnsi="Times New Roman" w:cs="Times New Roman"/>
          <w:sz w:val="24"/>
          <w:szCs w:val="24"/>
        </w:rPr>
        <w:t>.</w:t>
      </w:r>
    </w:p>
    <w:p w14:paraId="0C0A77A9" w14:textId="77777777" w:rsidR="00251095" w:rsidRPr="008A4EDF" w:rsidRDefault="00251095" w:rsidP="00251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D3955" w14:textId="77777777" w:rsidR="00251095" w:rsidRPr="008A4EDF" w:rsidRDefault="00C857C2" w:rsidP="00251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22</w:t>
      </w:r>
      <w:r w:rsidR="00251095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2AD286E" w14:textId="77777777" w:rsidR="00251095" w:rsidRPr="008A4EDF" w:rsidRDefault="00251095" w:rsidP="00251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(Direktor Agencije)</w:t>
      </w:r>
    </w:p>
    <w:p w14:paraId="17F4C06E" w14:textId="77777777" w:rsidR="00251095" w:rsidRPr="008A4EDF" w:rsidRDefault="00251095" w:rsidP="00251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705D8" w14:textId="77777777" w:rsidR="00251095" w:rsidRPr="008A4EDF" w:rsidRDefault="00251095" w:rsidP="0025109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Agencijom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0DF7E6B2" w14:textId="695C7DC2" w:rsidR="00251095" w:rsidRPr="008A4EDF" w:rsidRDefault="00251095" w:rsidP="0025109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Vlada </w:t>
      </w:r>
      <w:proofErr w:type="spellStart"/>
      <w:r w:rsidR="00D10D89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7A59E91E" w14:textId="73596F34" w:rsidR="00251095" w:rsidRPr="008A4EDF" w:rsidRDefault="00251095" w:rsidP="0025109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Direktor se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čet</w:t>
      </w:r>
      <w:r w:rsidR="001C5911" w:rsidRPr="008A4EDF">
        <w:rPr>
          <w:rFonts w:ascii="Times New Roman" w:hAnsi="Times New Roman" w:cs="Times New Roman"/>
          <w:sz w:val="24"/>
          <w:szCs w:val="24"/>
        </w:rPr>
        <w:t>i</w:t>
      </w:r>
      <w:r w:rsidRPr="008A4ED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imenovan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6651156A" w14:textId="77777777" w:rsidR="00251095" w:rsidRPr="008A4EDF" w:rsidRDefault="00251095" w:rsidP="00251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F648A" w14:textId="77777777" w:rsidR="00251095" w:rsidRPr="008A4EDF" w:rsidRDefault="00C857C2" w:rsidP="00251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23</w:t>
      </w:r>
      <w:r w:rsidR="00251095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6B0E497" w14:textId="77777777" w:rsidR="00251095" w:rsidRPr="008A4EDF" w:rsidRDefault="00251095" w:rsidP="00251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(Nadležnosti direktora)</w:t>
      </w:r>
    </w:p>
    <w:p w14:paraId="1B3E4242" w14:textId="77777777" w:rsidR="00251095" w:rsidRPr="008A4EDF" w:rsidRDefault="00251095" w:rsidP="00251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0A9CE" w14:textId="77777777" w:rsidR="00251095" w:rsidRPr="008A4EDF" w:rsidRDefault="002523E1" w:rsidP="002523E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68FF16C8" w14:textId="77777777" w:rsidR="002523E1" w:rsidRPr="008A4EDF" w:rsidRDefault="002523E1" w:rsidP="002523E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 xml:space="preserve">Direktor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svome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:</w:t>
      </w:r>
    </w:p>
    <w:p w14:paraId="1D19D36C" w14:textId="6E61ADB1" w:rsidR="002523E1" w:rsidRPr="008A4EDF" w:rsidRDefault="002523E1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Agencijom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02D084C5" w14:textId="2D9C2E23" w:rsidR="002523E1" w:rsidRPr="008A4EDF" w:rsidRDefault="004C7468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Agenciju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14822554" w14:textId="38332F92" w:rsidR="002523E1" w:rsidRPr="008A4EDF" w:rsidRDefault="002523E1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zakonito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="00D10D89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AE3620"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620" w:rsidRPr="008A4EDF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="00AE362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20" w:rsidRPr="008A4EDF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AE362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20"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362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20" w:rsidRPr="008A4EDF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AE3620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D89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="00D10D89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DEBDFD" w14:textId="3502FA28" w:rsidR="002523E1" w:rsidRPr="008A4EDF" w:rsidRDefault="002523E1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raspoređivanju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7F2B85C6" w14:textId="1519CE1E" w:rsidR="002523E1" w:rsidRPr="008A4EDF" w:rsidRDefault="002523E1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43B7E83A" w14:textId="657C68F5" w:rsidR="002523E1" w:rsidRPr="008A4EDF" w:rsidRDefault="002523E1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upute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="00D10D89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="001C5911" w:rsidRPr="008A4EDF">
        <w:rPr>
          <w:rFonts w:ascii="Times New Roman" w:hAnsi="Times New Roman" w:cs="Times New Roman"/>
          <w:bCs/>
          <w:sz w:val="24"/>
          <w:szCs w:val="24"/>
        </w:rPr>
        <w:t>,</w:t>
      </w:r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0154D71C" w14:textId="77777777" w:rsidR="002523E1" w:rsidRPr="008A4EDF" w:rsidRDefault="002523E1" w:rsidP="002523E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općim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5CBB73B0" w14:textId="77777777" w:rsidR="002523E1" w:rsidRPr="008A4EDF" w:rsidRDefault="00C857C2" w:rsidP="0025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24</w:t>
      </w:r>
      <w:r w:rsidR="002523E1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E5210D0" w14:textId="77777777" w:rsidR="002523E1" w:rsidRPr="008A4EDF" w:rsidRDefault="002523E1" w:rsidP="0025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(Statut Agencije)</w:t>
      </w:r>
    </w:p>
    <w:p w14:paraId="4D5BC84A" w14:textId="77777777" w:rsidR="002523E1" w:rsidRPr="008A4EDF" w:rsidRDefault="002523E1" w:rsidP="0025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1F98B9" w14:textId="0D9A0282" w:rsidR="002523E1" w:rsidRPr="008A4EDF" w:rsidRDefault="002523E1" w:rsidP="0025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Statu</w:t>
      </w:r>
      <w:r w:rsidR="00105EEB">
        <w:rPr>
          <w:rFonts w:ascii="Times New Roman" w:hAnsi="Times New Roman" w:cs="Times New Roman"/>
          <w:sz w:val="24"/>
          <w:szCs w:val="24"/>
        </w:rPr>
        <w:t>t</w:t>
      </w:r>
      <w:r w:rsidRPr="008A4EDF">
        <w:rPr>
          <w:rFonts w:ascii="Times New Roman" w:hAnsi="Times New Roman" w:cs="Times New Roman"/>
          <w:sz w:val="24"/>
          <w:szCs w:val="24"/>
        </w:rPr>
        <w:t>om Agencije uređuje se:</w:t>
      </w:r>
    </w:p>
    <w:p w14:paraId="3832C2E1" w14:textId="6A832654" w:rsidR="002523E1" w:rsidRPr="008A4EDF" w:rsidRDefault="002523E1" w:rsidP="002523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0E6B0B22" w14:textId="0D573D2D" w:rsidR="002523E1" w:rsidRPr="008A4EDF" w:rsidRDefault="002523E1" w:rsidP="002523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rukovođenje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Agencijom</w:t>
      </w:r>
      <w:proofErr w:type="spellEnd"/>
      <w:r w:rsidR="001C5911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3B96BF37" w14:textId="77777777" w:rsidR="002523E1" w:rsidRPr="008A4EDF" w:rsidRDefault="002523E1" w:rsidP="002523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1326CBC" w14:textId="77777777" w:rsidR="002523E1" w:rsidRPr="008A4EDF" w:rsidRDefault="002523E1" w:rsidP="002523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poslovanjem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26823447" w14:textId="77777777" w:rsidR="00281101" w:rsidRPr="008A4EDF" w:rsidRDefault="00281101" w:rsidP="0028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C424F" w14:textId="0ABF500B" w:rsidR="00281101" w:rsidRPr="008A4EDF" w:rsidRDefault="00281101" w:rsidP="00281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 xml:space="preserve">VI – </w:t>
      </w:r>
      <w:r w:rsidR="00D10D89">
        <w:rPr>
          <w:rFonts w:ascii="Times New Roman" w:hAnsi="Times New Roman" w:cs="Times New Roman"/>
          <w:b/>
          <w:sz w:val="24"/>
          <w:szCs w:val="24"/>
        </w:rPr>
        <w:t>PRAVA I OBAVEZE IZ RADNOG ODNOSA</w:t>
      </w:r>
    </w:p>
    <w:p w14:paraId="1328CB96" w14:textId="77777777" w:rsidR="00281101" w:rsidRPr="008A4EDF" w:rsidRDefault="00281101" w:rsidP="00281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6E8C6" w14:textId="77777777" w:rsidR="00281101" w:rsidRPr="008A4EDF" w:rsidRDefault="00C857C2" w:rsidP="0028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25</w:t>
      </w:r>
      <w:r w:rsidR="00281101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4CECBF02" w14:textId="77777777" w:rsidR="00281101" w:rsidRPr="008A4EDF" w:rsidRDefault="00281101" w:rsidP="0028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(Radni odnos)</w:t>
      </w:r>
    </w:p>
    <w:p w14:paraId="316889B7" w14:textId="77777777" w:rsidR="00281101" w:rsidRPr="008A4EDF" w:rsidRDefault="00281101" w:rsidP="0028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781118" w14:textId="77777777" w:rsidR="00281101" w:rsidRPr="008A4EDF" w:rsidRDefault="00281101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Na prava, obaveze i odgovornosti iz radnog odnosa zaposlenih u Agenciji i Direktora primjenjuju se opšti propisi o radu,</w:t>
      </w:r>
      <w:r w:rsidR="004C7468" w:rsidRPr="008A4EDF">
        <w:rPr>
          <w:rFonts w:ascii="Times New Roman" w:hAnsi="Times New Roman" w:cs="Times New Roman"/>
          <w:sz w:val="24"/>
          <w:szCs w:val="24"/>
        </w:rPr>
        <w:t xml:space="preserve"> kao i propisi o radnim odnosima koji se odnose na zaposlenike u organima uprave</w:t>
      </w:r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23347081" w14:textId="77777777" w:rsidR="002523E1" w:rsidRPr="008A4EDF" w:rsidRDefault="002523E1" w:rsidP="0025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CD3D7" w14:textId="1671C6DD" w:rsidR="009C0C81" w:rsidRPr="008A4EDF" w:rsidRDefault="009C0C81" w:rsidP="00252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VI</w:t>
      </w:r>
      <w:r w:rsidR="00281101" w:rsidRPr="008A4EDF">
        <w:rPr>
          <w:rFonts w:ascii="Times New Roman" w:hAnsi="Times New Roman" w:cs="Times New Roman"/>
          <w:b/>
          <w:sz w:val="24"/>
          <w:szCs w:val="24"/>
        </w:rPr>
        <w:t>I</w:t>
      </w:r>
      <w:r w:rsidRPr="008A4E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0D89">
        <w:rPr>
          <w:rFonts w:ascii="Times New Roman" w:hAnsi="Times New Roman" w:cs="Times New Roman"/>
          <w:b/>
          <w:sz w:val="24"/>
          <w:szCs w:val="24"/>
        </w:rPr>
        <w:t>FINANSIRANJE AGENCIJE</w:t>
      </w:r>
      <w:r w:rsidRPr="008A4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E7A3D1" w14:textId="77777777" w:rsidR="002523E1" w:rsidRPr="008A4EDF" w:rsidRDefault="00C857C2" w:rsidP="00B95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26</w:t>
      </w:r>
      <w:r w:rsidR="00B956E5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4284520E" w14:textId="77777777" w:rsidR="00B956E5" w:rsidRPr="008A4EDF" w:rsidRDefault="00B956E5" w:rsidP="00B9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(Finansiranje Agencije)</w:t>
      </w:r>
    </w:p>
    <w:p w14:paraId="694CC7B6" w14:textId="77777777" w:rsidR="00B956E5" w:rsidRPr="008A4EDF" w:rsidRDefault="00B956E5" w:rsidP="00B9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968F26" w14:textId="77777777" w:rsidR="00B956E5" w:rsidRPr="008A4EDF" w:rsidRDefault="00B956E5" w:rsidP="00B9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Sredstva za rad Agencije osiguravaju se u:</w:t>
      </w:r>
    </w:p>
    <w:p w14:paraId="47FE6C36" w14:textId="7A84FFCA" w:rsidR="00B956E5" w:rsidRPr="008A4EDF" w:rsidRDefault="00B956E5" w:rsidP="00B956E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D89">
        <w:rPr>
          <w:rFonts w:ascii="Times New Roman" w:hAnsi="Times New Roman" w:cs="Times New Roman"/>
          <w:sz w:val="24"/>
          <w:szCs w:val="24"/>
        </w:rPr>
        <w:t>K</w:t>
      </w:r>
      <w:r w:rsidRPr="008A4EDF">
        <w:rPr>
          <w:rFonts w:ascii="Times New Roman" w:hAnsi="Times New Roman" w:cs="Times New Roman"/>
          <w:sz w:val="24"/>
          <w:szCs w:val="24"/>
        </w:rPr>
        <w:t>antona</w:t>
      </w:r>
      <w:proofErr w:type="spellEnd"/>
      <w:r w:rsidR="008F6D1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068A316E" w14:textId="373F4B2B" w:rsidR="00B956E5" w:rsidRPr="008A4EDF" w:rsidRDefault="00B956E5" w:rsidP="00B956E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8F6D18" w:rsidRPr="008A4EDF">
        <w:rPr>
          <w:rFonts w:ascii="Times New Roman" w:hAnsi="Times New Roman" w:cs="Times New Roman"/>
          <w:sz w:val="24"/>
          <w:szCs w:val="24"/>
        </w:rPr>
        <w:t>,</w:t>
      </w:r>
    </w:p>
    <w:p w14:paraId="7E970C51" w14:textId="2BE5A645" w:rsidR="00B956E5" w:rsidRPr="008A4EDF" w:rsidRDefault="00B956E5" w:rsidP="00B956E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ostvari</w:t>
      </w:r>
      <w:proofErr w:type="spellEnd"/>
      <w:r w:rsidR="00105EEB">
        <w:rPr>
          <w:rFonts w:ascii="Times New Roman" w:hAnsi="Times New Roman" w:cs="Times New Roman"/>
          <w:sz w:val="24"/>
          <w:szCs w:val="24"/>
        </w:rPr>
        <w:t xml:space="preserve"> u</w:t>
      </w:r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obavljan</w:t>
      </w:r>
      <w:r w:rsidR="009C0C81" w:rsidRPr="008A4EDF">
        <w:rPr>
          <w:rFonts w:ascii="Times New Roman" w:hAnsi="Times New Roman" w:cs="Times New Roman"/>
          <w:sz w:val="24"/>
          <w:szCs w:val="24"/>
        </w:rPr>
        <w:t>j</w:t>
      </w:r>
      <w:r w:rsidR="00105EE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C0C81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C81" w:rsidRPr="008A4ED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9C0C81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C81"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C0C81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C81" w:rsidRPr="008A4ED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9C0C81"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C81" w:rsidRPr="008A4EDF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9C0C81" w:rsidRPr="008A4EDF">
        <w:rPr>
          <w:rFonts w:ascii="Times New Roman" w:hAnsi="Times New Roman" w:cs="Times New Roman"/>
          <w:sz w:val="24"/>
          <w:szCs w:val="24"/>
        </w:rPr>
        <w:t>.</w:t>
      </w:r>
    </w:p>
    <w:p w14:paraId="03C08AF2" w14:textId="77777777" w:rsidR="009C0C81" w:rsidRPr="008A4EDF" w:rsidRDefault="009C0C81" w:rsidP="009C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F21C9" w14:textId="77777777" w:rsidR="009C0C81" w:rsidRPr="008A4EDF" w:rsidRDefault="009C0C81" w:rsidP="009C0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C857C2" w:rsidRPr="008A4EDF">
        <w:rPr>
          <w:rFonts w:ascii="Times New Roman" w:hAnsi="Times New Roman" w:cs="Times New Roman"/>
          <w:b/>
          <w:sz w:val="24"/>
          <w:szCs w:val="24"/>
        </w:rPr>
        <w:t>27</w:t>
      </w:r>
      <w:r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4FDFD484" w14:textId="77777777" w:rsidR="009C0C81" w:rsidRPr="008A4EDF" w:rsidRDefault="009C0C81" w:rsidP="009C0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(Finansijsko poslovanje)</w:t>
      </w:r>
    </w:p>
    <w:p w14:paraId="58E8A424" w14:textId="77777777" w:rsidR="009C0C81" w:rsidRPr="008A4EDF" w:rsidRDefault="009C0C81" w:rsidP="009C0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EDF143" w14:textId="77777777" w:rsidR="009C0C81" w:rsidRPr="008A4EDF" w:rsidRDefault="009C0C81" w:rsidP="009C0C8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trezorsko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164D7EAB" w14:textId="0400FE92" w:rsidR="009C0C81" w:rsidRPr="008A4EDF" w:rsidRDefault="009C0C81" w:rsidP="009C0C8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ostvari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Vlade</w:t>
      </w:r>
      <w:r w:rsidR="008F6D18" w:rsidRPr="008A4E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0D89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="008F6D18" w:rsidRPr="008A4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012C2E" w14:textId="77777777" w:rsidR="009C0C81" w:rsidRPr="008A4EDF" w:rsidRDefault="009C0C81" w:rsidP="009C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8B42E" w14:textId="77777777" w:rsidR="00281101" w:rsidRPr="008A4EDF" w:rsidRDefault="00281101" w:rsidP="009C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52FE2" w14:textId="7C3C0E86" w:rsidR="009C0C81" w:rsidRPr="008A4EDF" w:rsidRDefault="009C0C81" w:rsidP="009C0C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VII</w:t>
      </w:r>
      <w:r w:rsidR="00281101" w:rsidRPr="008A4EDF">
        <w:rPr>
          <w:rFonts w:ascii="Times New Roman" w:hAnsi="Times New Roman" w:cs="Times New Roman"/>
          <w:b/>
          <w:sz w:val="24"/>
          <w:szCs w:val="24"/>
        </w:rPr>
        <w:t>I</w:t>
      </w:r>
      <w:r w:rsidRPr="008A4E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0D89">
        <w:rPr>
          <w:rFonts w:ascii="Times New Roman" w:hAnsi="Times New Roman" w:cs="Times New Roman"/>
          <w:b/>
          <w:sz w:val="24"/>
          <w:szCs w:val="24"/>
        </w:rPr>
        <w:t>PRELAZNE I ZAVRŠNE ODREDBE</w:t>
      </w:r>
    </w:p>
    <w:p w14:paraId="373AF5E0" w14:textId="77777777" w:rsidR="009C0C81" w:rsidRPr="008A4EDF" w:rsidRDefault="009C0C81" w:rsidP="009C0C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7671E" w14:textId="77777777" w:rsidR="009C0C81" w:rsidRPr="008A4EDF" w:rsidRDefault="00C857C2" w:rsidP="00D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28</w:t>
      </w:r>
      <w:r w:rsidR="008115D5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0D3BD473" w14:textId="77777777" w:rsidR="00D254FA" w:rsidRPr="008A4EDF" w:rsidRDefault="00D254FA" w:rsidP="00D25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(Prestanak rada Kantonalne Agencije za privatizaciju)</w:t>
      </w:r>
    </w:p>
    <w:p w14:paraId="4B51FEA4" w14:textId="77777777" w:rsidR="00D254FA" w:rsidRPr="008A4EDF" w:rsidRDefault="00D254FA" w:rsidP="009C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2C2A1" w14:textId="4C0FA071" w:rsidR="00D254FA" w:rsidRDefault="00D254FA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EEB">
        <w:rPr>
          <w:rFonts w:ascii="Times New Roman" w:hAnsi="Times New Roman" w:cs="Times New Roman"/>
          <w:sz w:val="24"/>
          <w:szCs w:val="24"/>
        </w:rPr>
        <w:t xml:space="preserve">Agencija za </w:t>
      </w:r>
      <w:r w:rsidR="002852F1" w:rsidRPr="00105EEB">
        <w:rPr>
          <w:rFonts w:ascii="Times New Roman" w:hAnsi="Times New Roman" w:cs="Times New Roman"/>
          <w:sz w:val="24"/>
          <w:szCs w:val="24"/>
        </w:rPr>
        <w:t xml:space="preserve">razvoj,projektovanje i </w:t>
      </w:r>
      <w:r w:rsidRPr="00105EEB">
        <w:rPr>
          <w:rFonts w:ascii="Times New Roman" w:hAnsi="Times New Roman" w:cs="Times New Roman"/>
          <w:sz w:val="24"/>
          <w:szCs w:val="24"/>
        </w:rPr>
        <w:t>privatizaciju</w:t>
      </w:r>
      <w:r w:rsidR="008F6D18" w:rsidRPr="00105EEB">
        <w:rPr>
          <w:rFonts w:ascii="Times New Roman" w:hAnsi="Times New Roman" w:cs="Times New Roman"/>
          <w:sz w:val="24"/>
          <w:szCs w:val="24"/>
        </w:rPr>
        <w:t xml:space="preserve"> </w:t>
      </w:r>
      <w:r w:rsidR="002852F1" w:rsidRPr="00105EEB">
        <w:rPr>
          <w:rFonts w:ascii="Times New Roman" w:hAnsi="Times New Roman" w:cs="Times New Roman"/>
          <w:sz w:val="24"/>
          <w:szCs w:val="24"/>
        </w:rPr>
        <w:t xml:space="preserve">u </w:t>
      </w:r>
      <w:r w:rsidR="008F6D18" w:rsidRPr="00105EEB">
        <w:rPr>
          <w:rFonts w:ascii="Times New Roman" w:hAnsi="Times New Roman" w:cs="Times New Roman"/>
          <w:sz w:val="24"/>
          <w:szCs w:val="24"/>
        </w:rPr>
        <w:t>Bosansko</w:t>
      </w:r>
      <w:r w:rsidR="00F37180">
        <w:rPr>
          <w:rFonts w:ascii="Times New Roman" w:hAnsi="Times New Roman" w:cs="Times New Roman"/>
          <w:sz w:val="24"/>
          <w:szCs w:val="24"/>
        </w:rPr>
        <w:t xml:space="preserve"> </w:t>
      </w:r>
      <w:r w:rsidR="008F6D18" w:rsidRPr="00105EEB">
        <w:rPr>
          <w:rFonts w:ascii="Times New Roman" w:hAnsi="Times New Roman" w:cs="Times New Roman"/>
          <w:sz w:val="24"/>
          <w:szCs w:val="24"/>
        </w:rPr>
        <w:t>-</w:t>
      </w:r>
      <w:r w:rsidR="00F37180">
        <w:rPr>
          <w:rFonts w:ascii="Times New Roman" w:hAnsi="Times New Roman" w:cs="Times New Roman"/>
          <w:sz w:val="24"/>
          <w:szCs w:val="24"/>
        </w:rPr>
        <w:t xml:space="preserve"> </w:t>
      </w:r>
      <w:r w:rsidR="008F6D18" w:rsidRPr="00105EEB">
        <w:rPr>
          <w:rFonts w:ascii="Times New Roman" w:hAnsi="Times New Roman" w:cs="Times New Roman"/>
          <w:sz w:val="24"/>
          <w:szCs w:val="24"/>
        </w:rPr>
        <w:t>podrinjsko</w:t>
      </w:r>
      <w:r w:rsidR="002852F1" w:rsidRPr="00105EEB">
        <w:rPr>
          <w:rFonts w:ascii="Times New Roman" w:hAnsi="Times New Roman" w:cs="Times New Roman"/>
          <w:sz w:val="24"/>
          <w:szCs w:val="24"/>
        </w:rPr>
        <w:t>m</w:t>
      </w:r>
      <w:r w:rsidR="008F6D18" w:rsidRPr="00105EEB">
        <w:rPr>
          <w:rFonts w:ascii="Times New Roman" w:hAnsi="Times New Roman" w:cs="Times New Roman"/>
          <w:sz w:val="24"/>
          <w:szCs w:val="24"/>
        </w:rPr>
        <w:t xml:space="preserve"> kanto</w:t>
      </w:r>
      <w:r w:rsidR="002852F1" w:rsidRPr="00105EEB">
        <w:rPr>
          <w:rFonts w:ascii="Times New Roman" w:hAnsi="Times New Roman" w:cs="Times New Roman"/>
          <w:sz w:val="24"/>
          <w:szCs w:val="24"/>
        </w:rPr>
        <w:t>nu</w:t>
      </w:r>
      <w:r w:rsidR="008F6D18" w:rsidRPr="00105EEB">
        <w:rPr>
          <w:rFonts w:ascii="Times New Roman" w:hAnsi="Times New Roman" w:cs="Times New Roman"/>
          <w:sz w:val="24"/>
          <w:szCs w:val="24"/>
        </w:rPr>
        <w:t xml:space="preserve"> Goražde, </w:t>
      </w:r>
      <w:r w:rsidRPr="00105EEB">
        <w:rPr>
          <w:rFonts w:ascii="Times New Roman" w:hAnsi="Times New Roman" w:cs="Times New Roman"/>
          <w:sz w:val="24"/>
          <w:szCs w:val="24"/>
        </w:rPr>
        <w:t xml:space="preserve"> </w:t>
      </w:r>
      <w:r w:rsidR="002852F1" w:rsidRPr="00105EEB">
        <w:rPr>
          <w:rFonts w:ascii="Times New Roman" w:hAnsi="Times New Roman" w:cs="Times New Roman"/>
          <w:sz w:val="24"/>
          <w:szCs w:val="24"/>
        </w:rPr>
        <w:t xml:space="preserve">poćinje sa radom sa danom </w:t>
      </w:r>
      <w:r w:rsidR="008F6D18" w:rsidRPr="00105EEB">
        <w:rPr>
          <w:rFonts w:ascii="Times New Roman" w:hAnsi="Times New Roman" w:cs="Times New Roman"/>
          <w:sz w:val="24"/>
          <w:szCs w:val="24"/>
        </w:rPr>
        <w:t xml:space="preserve">stupanja na snagu ovog Zakona </w:t>
      </w:r>
      <w:r w:rsidR="002852F1" w:rsidRPr="00105EEB">
        <w:rPr>
          <w:rFonts w:ascii="Times New Roman" w:hAnsi="Times New Roman" w:cs="Times New Roman"/>
          <w:sz w:val="24"/>
          <w:szCs w:val="24"/>
        </w:rPr>
        <w:t>od kada prestaje sa radom Agencija za privatizaciju Bosansko</w:t>
      </w:r>
      <w:r w:rsidR="00F37180">
        <w:rPr>
          <w:rFonts w:ascii="Times New Roman" w:hAnsi="Times New Roman" w:cs="Times New Roman"/>
          <w:sz w:val="24"/>
          <w:szCs w:val="24"/>
        </w:rPr>
        <w:t xml:space="preserve"> </w:t>
      </w:r>
      <w:r w:rsidR="002852F1" w:rsidRPr="00105EEB">
        <w:rPr>
          <w:rFonts w:ascii="Times New Roman" w:hAnsi="Times New Roman" w:cs="Times New Roman"/>
          <w:sz w:val="24"/>
          <w:szCs w:val="24"/>
        </w:rPr>
        <w:t>-</w:t>
      </w:r>
      <w:r w:rsidR="00F37180">
        <w:rPr>
          <w:rFonts w:ascii="Times New Roman" w:hAnsi="Times New Roman" w:cs="Times New Roman"/>
          <w:sz w:val="24"/>
          <w:szCs w:val="24"/>
        </w:rPr>
        <w:t xml:space="preserve"> </w:t>
      </w:r>
      <w:r w:rsidR="002852F1" w:rsidRPr="00105EEB">
        <w:rPr>
          <w:rFonts w:ascii="Times New Roman" w:hAnsi="Times New Roman" w:cs="Times New Roman"/>
          <w:sz w:val="24"/>
          <w:szCs w:val="24"/>
        </w:rPr>
        <w:t>podrinjskog kantona Goražde.</w:t>
      </w:r>
    </w:p>
    <w:p w14:paraId="58483458" w14:textId="77777777" w:rsidR="008A4EDF" w:rsidRPr="008A4EDF" w:rsidRDefault="008A4EDF" w:rsidP="009C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1674A" w14:textId="77777777" w:rsidR="00D254FA" w:rsidRPr="008A4EDF" w:rsidRDefault="00D254FA" w:rsidP="009C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AEDDA" w14:textId="77777777" w:rsidR="00D254FA" w:rsidRPr="008A4EDF" w:rsidRDefault="00C857C2" w:rsidP="00D25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29</w:t>
      </w:r>
      <w:r w:rsidR="00D254FA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AC39DF6" w14:textId="77777777" w:rsidR="00D254FA" w:rsidRPr="008A4EDF" w:rsidRDefault="00D254FA" w:rsidP="00D25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(Statut i opći akti)</w:t>
      </w:r>
    </w:p>
    <w:p w14:paraId="5D8FB112" w14:textId="77777777" w:rsidR="00D254FA" w:rsidRPr="008A4EDF" w:rsidRDefault="00D254FA" w:rsidP="00D25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88DD0C" w14:textId="59DB2293" w:rsidR="00D254FA" w:rsidRPr="008A4EDF" w:rsidRDefault="00A17194" w:rsidP="002852F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proofErr w:type="gramStart"/>
      <w:r w:rsidR="00D10D89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="00D1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59950992" w14:textId="77777777" w:rsidR="00A17194" w:rsidRPr="008A4EDF" w:rsidRDefault="00A17194" w:rsidP="00A1719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373E7C4D" w14:textId="77777777" w:rsidR="008C5E36" w:rsidRPr="008A4EDF" w:rsidRDefault="008C5E36" w:rsidP="00294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D8E6D" w14:textId="77777777" w:rsidR="00294A83" w:rsidRPr="008A4EDF" w:rsidRDefault="00C857C2" w:rsidP="00294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lastRenderedPageBreak/>
        <w:t>Član 30</w:t>
      </w:r>
      <w:r w:rsidR="00294A83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46CDB1A8" w14:textId="77777777" w:rsidR="00294A83" w:rsidRPr="008A4EDF" w:rsidRDefault="005606E8" w:rsidP="00294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(M</w:t>
      </w:r>
      <w:r w:rsidR="00294A83" w:rsidRPr="008A4EDF">
        <w:rPr>
          <w:rFonts w:ascii="Times New Roman" w:hAnsi="Times New Roman" w:cs="Times New Roman"/>
          <w:sz w:val="24"/>
          <w:szCs w:val="24"/>
        </w:rPr>
        <w:t>andata</w:t>
      </w:r>
      <w:r w:rsidRPr="008A4EDF">
        <w:rPr>
          <w:rFonts w:ascii="Times New Roman" w:hAnsi="Times New Roman" w:cs="Times New Roman"/>
          <w:sz w:val="24"/>
          <w:szCs w:val="24"/>
        </w:rPr>
        <w:t xml:space="preserve"> Upravnog odbora</w:t>
      </w:r>
      <w:r w:rsidR="00294A83" w:rsidRPr="008A4EDF">
        <w:rPr>
          <w:rFonts w:ascii="Times New Roman" w:hAnsi="Times New Roman" w:cs="Times New Roman"/>
          <w:sz w:val="24"/>
          <w:szCs w:val="24"/>
        </w:rPr>
        <w:t>)</w:t>
      </w:r>
    </w:p>
    <w:p w14:paraId="5C254D80" w14:textId="77777777" w:rsidR="00294A83" w:rsidRPr="008A4EDF" w:rsidRDefault="00294A83" w:rsidP="00294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1B0EAE" w14:textId="77777777" w:rsidR="00294A83" w:rsidRPr="008A4EDF" w:rsidRDefault="004477A5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Mandat</w:t>
      </w:r>
      <w:r w:rsidR="00294A83" w:rsidRPr="008A4EDF">
        <w:rPr>
          <w:rFonts w:ascii="Times New Roman" w:hAnsi="Times New Roman" w:cs="Times New Roman"/>
          <w:sz w:val="24"/>
          <w:szCs w:val="24"/>
        </w:rPr>
        <w:t xml:space="preserve"> Upravnog odbora Kantonalne Ag</w:t>
      </w:r>
      <w:r w:rsidR="005606E8" w:rsidRPr="008A4EDF">
        <w:rPr>
          <w:rFonts w:ascii="Times New Roman" w:hAnsi="Times New Roman" w:cs="Times New Roman"/>
          <w:sz w:val="24"/>
          <w:szCs w:val="24"/>
        </w:rPr>
        <w:t xml:space="preserve">encije za privatizaciju nastavlja sa radom u Kantonalnoj Agenciji za razvoj, projektovanje i privatizaciju do kraja mandata na koji je imenovan. </w:t>
      </w:r>
    </w:p>
    <w:p w14:paraId="0F0EE143" w14:textId="77777777" w:rsidR="00294A83" w:rsidRPr="008A4EDF" w:rsidRDefault="00294A83" w:rsidP="00294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475B8" w14:textId="77777777" w:rsidR="00294A83" w:rsidRPr="008A4EDF" w:rsidRDefault="00C857C2" w:rsidP="00294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31</w:t>
      </w:r>
      <w:r w:rsidR="00294A83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7F84FE63" w14:textId="77777777" w:rsidR="00294A83" w:rsidRPr="008A4EDF" w:rsidRDefault="00294A83" w:rsidP="00294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(Preuzimanje zaposlenika)</w:t>
      </w:r>
    </w:p>
    <w:p w14:paraId="2C202768" w14:textId="77777777" w:rsidR="00294A83" w:rsidRPr="008A4EDF" w:rsidRDefault="00294A83" w:rsidP="00294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49BF8" w14:textId="77777777" w:rsidR="00294A83" w:rsidRPr="008A4EDF" w:rsidRDefault="007B63EC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Danom početka rada, Agencija preuzima zaposlenike</w:t>
      </w:r>
      <w:r w:rsidR="004477A5" w:rsidRPr="008A4EDF">
        <w:rPr>
          <w:rFonts w:ascii="Times New Roman" w:hAnsi="Times New Roman" w:cs="Times New Roman"/>
          <w:sz w:val="24"/>
          <w:szCs w:val="24"/>
        </w:rPr>
        <w:t xml:space="preserve"> i direktora Agencije</w:t>
      </w:r>
      <w:r w:rsidRPr="008A4EDF">
        <w:rPr>
          <w:rFonts w:ascii="Times New Roman" w:hAnsi="Times New Roman" w:cs="Times New Roman"/>
          <w:sz w:val="24"/>
          <w:szCs w:val="24"/>
        </w:rPr>
        <w:t xml:space="preserve"> koji se zateknu na radu u Kantonalnoj Agenciji za privatizaciju do dana njenog prestanka rada i raspoređuje ih na poslove u skladu sa Pravilnikom o unutrašnjoj organizaciji</w:t>
      </w:r>
      <w:r w:rsidR="005606E8" w:rsidRPr="008A4EDF">
        <w:rPr>
          <w:rFonts w:ascii="Times New Roman" w:hAnsi="Times New Roman" w:cs="Times New Roman"/>
          <w:sz w:val="24"/>
          <w:szCs w:val="24"/>
        </w:rPr>
        <w:t>.</w:t>
      </w:r>
    </w:p>
    <w:p w14:paraId="2830551C" w14:textId="77777777" w:rsidR="007B63EC" w:rsidRPr="008A4EDF" w:rsidRDefault="007B63EC" w:rsidP="00294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DC8BE" w14:textId="77777777" w:rsidR="007B63EC" w:rsidRPr="008A4EDF" w:rsidRDefault="00C857C2" w:rsidP="007B6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32</w:t>
      </w:r>
      <w:r w:rsidR="007B63EC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1A4B1C5C" w14:textId="77777777" w:rsidR="007B63EC" w:rsidRPr="008A4EDF" w:rsidRDefault="007B63EC" w:rsidP="007B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(Preuzimanje poslova, opreme, sredstava za rad, arhive, akata, predmeta i druge dokumentacije)</w:t>
      </w:r>
    </w:p>
    <w:p w14:paraId="4E8BA826" w14:textId="77777777" w:rsidR="00281101" w:rsidRPr="008A4EDF" w:rsidRDefault="00281101" w:rsidP="007B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BE9285" w14:textId="0E8AF568" w:rsidR="00281101" w:rsidRPr="008A4EDF" w:rsidRDefault="00281101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Danom početka rada Agencija preuzima poslove, opremu, sredstva za rad, arhivu, akte, predmete i drugu dokumentaciju kao i druga prava i obaveze Kantonalne Agencije za privatizaciju, čiji je pravni sljednik.</w:t>
      </w:r>
    </w:p>
    <w:p w14:paraId="5007D48D" w14:textId="3F93E24F" w:rsidR="00281101" w:rsidRPr="008A4EDF" w:rsidRDefault="00281101" w:rsidP="0028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21610" w14:textId="77777777" w:rsidR="00281101" w:rsidRPr="008A4EDF" w:rsidRDefault="00C857C2" w:rsidP="0028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33</w:t>
      </w:r>
      <w:r w:rsidR="00281101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4EC552C8" w14:textId="77777777" w:rsidR="00281101" w:rsidRPr="008A4EDF" w:rsidRDefault="00281101" w:rsidP="0028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(Prestanak važenja ranijeg propisa)</w:t>
      </w:r>
    </w:p>
    <w:p w14:paraId="03059CE0" w14:textId="77777777" w:rsidR="00281101" w:rsidRPr="008A4EDF" w:rsidRDefault="00281101" w:rsidP="0028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FE52A" w14:textId="74E0CFA1" w:rsidR="00281101" w:rsidRPr="008A4EDF" w:rsidRDefault="00281101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Danom stupanja na snagu ovog zakona prestaje da važi Zakon o Agenciji za privatizaciju u Bosansko</w:t>
      </w:r>
      <w:r w:rsidR="00F37180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-</w:t>
      </w:r>
      <w:r w:rsidR="00F37180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podrinjskom kantonu Goražde</w:t>
      </w:r>
      <w:r w:rsidR="002371FF" w:rsidRPr="008A4EDF">
        <w:rPr>
          <w:rFonts w:ascii="Times New Roman" w:hAnsi="Times New Roman" w:cs="Times New Roman"/>
          <w:sz w:val="24"/>
          <w:szCs w:val="24"/>
        </w:rPr>
        <w:t xml:space="preserve"> („Službene novine B</w:t>
      </w:r>
      <w:r w:rsidR="00D10D89">
        <w:rPr>
          <w:rFonts w:ascii="Times New Roman" w:hAnsi="Times New Roman" w:cs="Times New Roman"/>
          <w:sz w:val="24"/>
          <w:szCs w:val="24"/>
        </w:rPr>
        <w:t>osansko- podrinjskog kantona Goražde“ broj;</w:t>
      </w:r>
      <w:r w:rsidR="0066595F" w:rsidRPr="008A4EDF">
        <w:rPr>
          <w:rFonts w:ascii="Times New Roman" w:hAnsi="Times New Roman" w:cs="Times New Roman"/>
          <w:sz w:val="24"/>
          <w:szCs w:val="24"/>
        </w:rPr>
        <w:t xml:space="preserve"> </w:t>
      </w:r>
      <w:r w:rsidR="00E80F95" w:rsidRPr="008A4EDF">
        <w:rPr>
          <w:rFonts w:ascii="Times New Roman" w:hAnsi="Times New Roman" w:cs="Times New Roman"/>
          <w:sz w:val="24"/>
          <w:szCs w:val="24"/>
        </w:rPr>
        <w:t xml:space="preserve">8/97, </w:t>
      </w:r>
      <w:r w:rsidR="0066595F" w:rsidRPr="008A4EDF">
        <w:rPr>
          <w:rFonts w:ascii="Times New Roman" w:hAnsi="Times New Roman" w:cs="Times New Roman"/>
          <w:sz w:val="24"/>
          <w:szCs w:val="24"/>
        </w:rPr>
        <w:t>8/99, 10/00, 6/10,</w:t>
      </w:r>
      <w:r w:rsidR="002371FF" w:rsidRPr="008A4EDF">
        <w:rPr>
          <w:rFonts w:ascii="Times New Roman" w:hAnsi="Times New Roman" w:cs="Times New Roman"/>
          <w:sz w:val="24"/>
          <w:szCs w:val="24"/>
        </w:rPr>
        <w:t xml:space="preserve"> 8/10</w:t>
      </w:r>
      <w:r w:rsidR="00D10D89">
        <w:rPr>
          <w:rFonts w:ascii="Times New Roman" w:hAnsi="Times New Roman" w:cs="Times New Roman"/>
          <w:sz w:val="24"/>
          <w:szCs w:val="24"/>
        </w:rPr>
        <w:t xml:space="preserve"> i</w:t>
      </w:r>
      <w:r w:rsidR="00AC3120" w:rsidRPr="008A4EDF">
        <w:rPr>
          <w:rFonts w:ascii="Times New Roman" w:hAnsi="Times New Roman" w:cs="Times New Roman"/>
          <w:sz w:val="24"/>
          <w:szCs w:val="24"/>
        </w:rPr>
        <w:t xml:space="preserve"> 16/16</w:t>
      </w:r>
      <w:r w:rsidR="002371FF" w:rsidRPr="008A4EDF">
        <w:rPr>
          <w:rFonts w:ascii="Times New Roman" w:hAnsi="Times New Roman" w:cs="Times New Roman"/>
          <w:sz w:val="24"/>
          <w:szCs w:val="24"/>
        </w:rPr>
        <w:t>)</w:t>
      </w:r>
      <w:r w:rsidRPr="008A4EDF">
        <w:rPr>
          <w:rFonts w:ascii="Times New Roman" w:hAnsi="Times New Roman" w:cs="Times New Roman"/>
          <w:sz w:val="24"/>
          <w:szCs w:val="24"/>
        </w:rPr>
        <w:t>.</w:t>
      </w:r>
    </w:p>
    <w:p w14:paraId="2064024B" w14:textId="77777777" w:rsidR="0060534E" w:rsidRDefault="0060534E" w:rsidP="0028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DC6F3" w14:textId="237A282D" w:rsidR="00281101" w:rsidRPr="008A4EDF" w:rsidRDefault="00C857C2" w:rsidP="0028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F">
        <w:rPr>
          <w:rFonts w:ascii="Times New Roman" w:hAnsi="Times New Roman" w:cs="Times New Roman"/>
          <w:b/>
          <w:sz w:val="24"/>
          <w:szCs w:val="24"/>
        </w:rPr>
        <w:t>Član 34</w:t>
      </w:r>
      <w:r w:rsidR="00281101" w:rsidRPr="008A4EDF">
        <w:rPr>
          <w:rFonts w:ascii="Times New Roman" w:hAnsi="Times New Roman" w:cs="Times New Roman"/>
          <w:b/>
          <w:sz w:val="24"/>
          <w:szCs w:val="24"/>
        </w:rPr>
        <w:t>.</w:t>
      </w:r>
    </w:p>
    <w:p w14:paraId="5F0642F9" w14:textId="77777777" w:rsidR="00281101" w:rsidRPr="008A4EDF" w:rsidRDefault="00281101" w:rsidP="0028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(Stupanje na snagu)</w:t>
      </w:r>
    </w:p>
    <w:p w14:paraId="0E443D7A" w14:textId="77777777" w:rsidR="00281101" w:rsidRPr="008A4EDF" w:rsidRDefault="00281101" w:rsidP="0028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F71DD3" w14:textId="44463830" w:rsidR="00281101" w:rsidRPr="008A4EDF" w:rsidRDefault="00281101" w:rsidP="00D1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DF">
        <w:rPr>
          <w:rFonts w:ascii="Times New Roman" w:hAnsi="Times New Roman" w:cs="Times New Roman"/>
          <w:sz w:val="24"/>
          <w:szCs w:val="24"/>
        </w:rPr>
        <w:t>Ovaj zakon stupa na snagu osmog dana od dana objavljivanja u „Službenim novinama Bosansko</w:t>
      </w:r>
      <w:r w:rsidR="0060534E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-</w:t>
      </w:r>
      <w:r w:rsidR="0060534E">
        <w:rPr>
          <w:rFonts w:ascii="Times New Roman" w:hAnsi="Times New Roman" w:cs="Times New Roman"/>
          <w:sz w:val="24"/>
          <w:szCs w:val="24"/>
        </w:rPr>
        <w:t xml:space="preserve"> </w:t>
      </w:r>
      <w:r w:rsidRPr="008A4EDF">
        <w:rPr>
          <w:rFonts w:ascii="Times New Roman" w:hAnsi="Times New Roman" w:cs="Times New Roman"/>
          <w:sz w:val="24"/>
          <w:szCs w:val="24"/>
        </w:rPr>
        <w:t>podrinjskog kantona Goražde“.</w:t>
      </w:r>
    </w:p>
    <w:p w14:paraId="254023CF" w14:textId="77777777" w:rsidR="00294A83" w:rsidRPr="008A4EDF" w:rsidRDefault="00294A83" w:rsidP="00294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CD7C4" w14:textId="77777777" w:rsidR="00BC3342" w:rsidRPr="008A4EDF" w:rsidRDefault="00BC3342" w:rsidP="004C539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Broj: </w:t>
      </w:r>
      <w:r w:rsidR="00944EB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>01-</w:t>
      </w: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>/23</w:t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  <w:t>PREDSJEDAVAJUĆI</w:t>
      </w: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69EE692B" w14:textId="77777777" w:rsidR="00BC3342" w:rsidRPr="008A4EDF" w:rsidRDefault="00191A21" w:rsidP="004C539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>Datum:</w:t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_______________2023</w:t>
      </w:r>
      <w:r w:rsidR="00944EB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>. godine</w:t>
      </w:r>
      <w:r w:rsidR="00BC3342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BC3342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BC3342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BC3342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</w:t>
      </w:r>
      <w:r w:rsidR="00BC3342" w:rsidRPr="008A4EDF">
        <w:rPr>
          <w:rFonts w:ascii="Times New Roman" w:hAnsi="Times New Roman" w:cs="Times New Roman"/>
          <w:bCs/>
          <w:sz w:val="24"/>
          <w:szCs w:val="24"/>
          <w:lang w:val="hr-HR"/>
        </w:rPr>
        <w:t>SKUPŠTINE</w:t>
      </w:r>
    </w:p>
    <w:p w14:paraId="7A459732" w14:textId="77777777" w:rsidR="00191A21" w:rsidRPr="008A4EDF" w:rsidRDefault="00944EBF" w:rsidP="004C53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>G O R A Ž D E</w:t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191A21" w:rsidRPr="008A4EDF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8A4E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371FF" w:rsidRPr="008A4E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Muradif Kanlić</w:t>
      </w:r>
    </w:p>
    <w:sectPr w:rsidR="00191A21" w:rsidRPr="008A4EDF" w:rsidSect="00832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655A" w14:textId="77777777" w:rsidR="00833C3F" w:rsidRDefault="00833C3F" w:rsidP="000B66A8">
      <w:pPr>
        <w:spacing w:after="0" w:line="240" w:lineRule="auto"/>
      </w:pPr>
      <w:r>
        <w:separator/>
      </w:r>
    </w:p>
  </w:endnote>
  <w:endnote w:type="continuationSeparator" w:id="0">
    <w:p w14:paraId="2689CECB" w14:textId="77777777" w:rsidR="00833C3F" w:rsidRDefault="00833C3F" w:rsidP="000B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365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E786A6" w14:textId="48AFA373" w:rsidR="00EC0AB4" w:rsidRPr="00EC0AB4" w:rsidRDefault="00EC0AB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0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A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0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0A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A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417817" w14:textId="77777777" w:rsidR="00EC0AB4" w:rsidRDefault="00EC0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74BA" w14:textId="77777777" w:rsidR="00833C3F" w:rsidRDefault="00833C3F" w:rsidP="000B66A8">
      <w:pPr>
        <w:spacing w:after="0" w:line="240" w:lineRule="auto"/>
      </w:pPr>
      <w:r>
        <w:separator/>
      </w:r>
    </w:p>
  </w:footnote>
  <w:footnote w:type="continuationSeparator" w:id="0">
    <w:p w14:paraId="22D22AEC" w14:textId="77777777" w:rsidR="00833C3F" w:rsidRDefault="00833C3F" w:rsidP="000B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1C86" w14:textId="77777777" w:rsidR="00EC0AB4" w:rsidRPr="003A44D1" w:rsidRDefault="00EC0AB4" w:rsidP="00EC0AB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A44D1">
      <w:rPr>
        <w:rFonts w:ascii="Times New Roman" w:hAnsi="Times New Roman" w:cs="Times New Roman"/>
        <w:sz w:val="24"/>
        <w:szCs w:val="24"/>
      </w:rPr>
      <w:t>NACRT</w:t>
    </w:r>
  </w:p>
  <w:p w14:paraId="3C64F5D0" w14:textId="77777777" w:rsidR="00EC0AB4" w:rsidRDefault="00EC0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4CA"/>
    <w:multiLevelType w:val="hybridMultilevel"/>
    <w:tmpl w:val="D4F07516"/>
    <w:lvl w:ilvl="0" w:tplc="CB400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38CB"/>
    <w:multiLevelType w:val="hybridMultilevel"/>
    <w:tmpl w:val="0A28F672"/>
    <w:lvl w:ilvl="0" w:tplc="F7A2C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94D"/>
    <w:multiLevelType w:val="hybridMultilevel"/>
    <w:tmpl w:val="C4B00A08"/>
    <w:lvl w:ilvl="0" w:tplc="C98C879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9402F0"/>
    <w:multiLevelType w:val="hybridMultilevel"/>
    <w:tmpl w:val="641E59C6"/>
    <w:lvl w:ilvl="0" w:tplc="17B4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56A3"/>
    <w:multiLevelType w:val="hybridMultilevel"/>
    <w:tmpl w:val="44CC910C"/>
    <w:lvl w:ilvl="0" w:tplc="0D9C5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36A"/>
    <w:multiLevelType w:val="hybridMultilevel"/>
    <w:tmpl w:val="4B78C7C0"/>
    <w:lvl w:ilvl="0" w:tplc="0BFC368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643AF"/>
    <w:multiLevelType w:val="hybridMultilevel"/>
    <w:tmpl w:val="8EBC5B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685B"/>
    <w:multiLevelType w:val="hybridMultilevel"/>
    <w:tmpl w:val="79005CA6"/>
    <w:lvl w:ilvl="0" w:tplc="0409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8661D27"/>
    <w:multiLevelType w:val="hybridMultilevel"/>
    <w:tmpl w:val="B3707D66"/>
    <w:lvl w:ilvl="0" w:tplc="3B0A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6F"/>
    <w:multiLevelType w:val="hybridMultilevel"/>
    <w:tmpl w:val="135C17E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2004"/>
    <w:multiLevelType w:val="hybridMultilevel"/>
    <w:tmpl w:val="D8469400"/>
    <w:lvl w:ilvl="0" w:tplc="81CAC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04691"/>
    <w:multiLevelType w:val="hybridMultilevel"/>
    <w:tmpl w:val="0400E6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5E31"/>
    <w:multiLevelType w:val="hybridMultilevel"/>
    <w:tmpl w:val="EE805D40"/>
    <w:lvl w:ilvl="0" w:tplc="C212E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3190"/>
    <w:multiLevelType w:val="hybridMultilevel"/>
    <w:tmpl w:val="95CC3824"/>
    <w:lvl w:ilvl="0" w:tplc="1470910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13EC3"/>
    <w:multiLevelType w:val="hybridMultilevel"/>
    <w:tmpl w:val="45D214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74DE9"/>
    <w:multiLevelType w:val="hybridMultilevel"/>
    <w:tmpl w:val="D18C6B28"/>
    <w:lvl w:ilvl="0" w:tplc="85C8C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8BE"/>
    <w:multiLevelType w:val="hybridMultilevel"/>
    <w:tmpl w:val="12BAD29A"/>
    <w:lvl w:ilvl="0" w:tplc="28CC8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0342"/>
    <w:multiLevelType w:val="hybridMultilevel"/>
    <w:tmpl w:val="CA549ECC"/>
    <w:lvl w:ilvl="0" w:tplc="A9443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3A78"/>
    <w:multiLevelType w:val="hybridMultilevel"/>
    <w:tmpl w:val="8C78471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36BD"/>
    <w:multiLevelType w:val="hybridMultilevel"/>
    <w:tmpl w:val="7CB832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3667D"/>
    <w:multiLevelType w:val="hybridMultilevel"/>
    <w:tmpl w:val="BE66C866"/>
    <w:lvl w:ilvl="0" w:tplc="A5A63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449CB"/>
    <w:multiLevelType w:val="hybridMultilevel"/>
    <w:tmpl w:val="9E5A62AA"/>
    <w:lvl w:ilvl="0" w:tplc="89DEA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42283"/>
    <w:multiLevelType w:val="hybridMultilevel"/>
    <w:tmpl w:val="553C58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A77E6C"/>
    <w:multiLevelType w:val="hybridMultilevel"/>
    <w:tmpl w:val="A8264C5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D6F19"/>
    <w:multiLevelType w:val="hybridMultilevel"/>
    <w:tmpl w:val="3E3E53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E10FA"/>
    <w:multiLevelType w:val="hybridMultilevel"/>
    <w:tmpl w:val="C0527C04"/>
    <w:lvl w:ilvl="0" w:tplc="8F567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A75320"/>
    <w:multiLevelType w:val="hybridMultilevel"/>
    <w:tmpl w:val="B06817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17"/>
  </w:num>
  <w:num w:numId="7">
    <w:abstractNumId w:val="6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20"/>
  </w:num>
  <w:num w:numId="13">
    <w:abstractNumId w:val="1"/>
  </w:num>
  <w:num w:numId="14">
    <w:abstractNumId w:val="18"/>
  </w:num>
  <w:num w:numId="15">
    <w:abstractNumId w:val="0"/>
  </w:num>
  <w:num w:numId="16">
    <w:abstractNumId w:val="8"/>
  </w:num>
  <w:num w:numId="17">
    <w:abstractNumId w:val="25"/>
  </w:num>
  <w:num w:numId="18">
    <w:abstractNumId w:val="14"/>
  </w:num>
  <w:num w:numId="19">
    <w:abstractNumId w:val="19"/>
  </w:num>
  <w:num w:numId="20">
    <w:abstractNumId w:val="16"/>
  </w:num>
  <w:num w:numId="21">
    <w:abstractNumId w:val="3"/>
  </w:num>
  <w:num w:numId="22">
    <w:abstractNumId w:val="21"/>
  </w:num>
  <w:num w:numId="23">
    <w:abstractNumId w:val="5"/>
  </w:num>
  <w:num w:numId="24">
    <w:abstractNumId w:val="13"/>
  </w:num>
  <w:num w:numId="25">
    <w:abstractNumId w:val="26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40"/>
    <w:rsid w:val="000000B6"/>
    <w:rsid w:val="000679E6"/>
    <w:rsid w:val="00074FBD"/>
    <w:rsid w:val="000A740A"/>
    <w:rsid w:val="000B66A8"/>
    <w:rsid w:val="000D6575"/>
    <w:rsid w:val="000D69C1"/>
    <w:rsid w:val="000F3E74"/>
    <w:rsid w:val="00105EEB"/>
    <w:rsid w:val="00112936"/>
    <w:rsid w:val="00151FD4"/>
    <w:rsid w:val="00175E41"/>
    <w:rsid w:val="00183B41"/>
    <w:rsid w:val="001907D2"/>
    <w:rsid w:val="00191A21"/>
    <w:rsid w:val="001A1DD7"/>
    <w:rsid w:val="001B4FA7"/>
    <w:rsid w:val="001B7572"/>
    <w:rsid w:val="001C5911"/>
    <w:rsid w:val="001E57E3"/>
    <w:rsid w:val="00222C40"/>
    <w:rsid w:val="002371FF"/>
    <w:rsid w:val="00251095"/>
    <w:rsid w:val="002523E1"/>
    <w:rsid w:val="00270253"/>
    <w:rsid w:val="00281101"/>
    <w:rsid w:val="00281D56"/>
    <w:rsid w:val="0028393D"/>
    <w:rsid w:val="002852F1"/>
    <w:rsid w:val="00294A83"/>
    <w:rsid w:val="002B1C94"/>
    <w:rsid w:val="002D03A0"/>
    <w:rsid w:val="00311C7A"/>
    <w:rsid w:val="00395620"/>
    <w:rsid w:val="003A44D1"/>
    <w:rsid w:val="003A5FC4"/>
    <w:rsid w:val="003F3955"/>
    <w:rsid w:val="003F4F9F"/>
    <w:rsid w:val="00400A91"/>
    <w:rsid w:val="004421A1"/>
    <w:rsid w:val="004477A5"/>
    <w:rsid w:val="00474FCA"/>
    <w:rsid w:val="004B6641"/>
    <w:rsid w:val="004C5398"/>
    <w:rsid w:val="004C7468"/>
    <w:rsid w:val="004E2B07"/>
    <w:rsid w:val="005170B4"/>
    <w:rsid w:val="00520B8F"/>
    <w:rsid w:val="0055169A"/>
    <w:rsid w:val="00551BCD"/>
    <w:rsid w:val="005606E8"/>
    <w:rsid w:val="005A6E40"/>
    <w:rsid w:val="005D2E6E"/>
    <w:rsid w:val="005E1291"/>
    <w:rsid w:val="0060534E"/>
    <w:rsid w:val="006168B6"/>
    <w:rsid w:val="00617AC0"/>
    <w:rsid w:val="006562E8"/>
    <w:rsid w:val="00664268"/>
    <w:rsid w:val="0066595F"/>
    <w:rsid w:val="006866AE"/>
    <w:rsid w:val="0069703E"/>
    <w:rsid w:val="006C295B"/>
    <w:rsid w:val="006D3B7A"/>
    <w:rsid w:val="007024DD"/>
    <w:rsid w:val="007B464D"/>
    <w:rsid w:val="007B63EC"/>
    <w:rsid w:val="007C2346"/>
    <w:rsid w:val="00804412"/>
    <w:rsid w:val="008115D5"/>
    <w:rsid w:val="00813C05"/>
    <w:rsid w:val="0081720B"/>
    <w:rsid w:val="00832851"/>
    <w:rsid w:val="00833C3F"/>
    <w:rsid w:val="00857BB0"/>
    <w:rsid w:val="0087538F"/>
    <w:rsid w:val="008A4EDF"/>
    <w:rsid w:val="008C5E36"/>
    <w:rsid w:val="008C7980"/>
    <w:rsid w:val="008D2CFD"/>
    <w:rsid w:val="008D3340"/>
    <w:rsid w:val="008F6D18"/>
    <w:rsid w:val="009159AE"/>
    <w:rsid w:val="00915BFB"/>
    <w:rsid w:val="009445D3"/>
    <w:rsid w:val="00944EBF"/>
    <w:rsid w:val="009553D6"/>
    <w:rsid w:val="009B37D1"/>
    <w:rsid w:val="009C0C81"/>
    <w:rsid w:val="00A17194"/>
    <w:rsid w:val="00A610CD"/>
    <w:rsid w:val="00AB11F9"/>
    <w:rsid w:val="00AB6DD0"/>
    <w:rsid w:val="00AC0D8E"/>
    <w:rsid w:val="00AC3120"/>
    <w:rsid w:val="00AE3620"/>
    <w:rsid w:val="00B0582B"/>
    <w:rsid w:val="00B956E5"/>
    <w:rsid w:val="00BC3342"/>
    <w:rsid w:val="00BE56B1"/>
    <w:rsid w:val="00C17E85"/>
    <w:rsid w:val="00C847E6"/>
    <w:rsid w:val="00C857C2"/>
    <w:rsid w:val="00D10D89"/>
    <w:rsid w:val="00D22381"/>
    <w:rsid w:val="00D254FA"/>
    <w:rsid w:val="00D776B4"/>
    <w:rsid w:val="00D826C4"/>
    <w:rsid w:val="00DB341D"/>
    <w:rsid w:val="00DC14A2"/>
    <w:rsid w:val="00DC6742"/>
    <w:rsid w:val="00DD3C1E"/>
    <w:rsid w:val="00DD6CB2"/>
    <w:rsid w:val="00E00F35"/>
    <w:rsid w:val="00E30F32"/>
    <w:rsid w:val="00E35274"/>
    <w:rsid w:val="00E80F95"/>
    <w:rsid w:val="00E825A8"/>
    <w:rsid w:val="00E83B6D"/>
    <w:rsid w:val="00E866A2"/>
    <w:rsid w:val="00EA3AD2"/>
    <w:rsid w:val="00EB23D3"/>
    <w:rsid w:val="00EB417D"/>
    <w:rsid w:val="00EB70A2"/>
    <w:rsid w:val="00EC02CE"/>
    <w:rsid w:val="00EC0AB4"/>
    <w:rsid w:val="00EF4093"/>
    <w:rsid w:val="00EF4A4F"/>
    <w:rsid w:val="00F06EC2"/>
    <w:rsid w:val="00F343B8"/>
    <w:rsid w:val="00F37180"/>
    <w:rsid w:val="00F40A29"/>
    <w:rsid w:val="00F65AC2"/>
    <w:rsid w:val="00F7616B"/>
    <w:rsid w:val="00F942D8"/>
    <w:rsid w:val="00FB7BD0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D113"/>
  <w15:docId w15:val="{DFD62494-C322-459C-8489-E8745061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2D8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A8"/>
  </w:style>
  <w:style w:type="paragraph" w:styleId="Footer">
    <w:name w:val="footer"/>
    <w:basedOn w:val="Normal"/>
    <w:link w:val="FooterChar"/>
    <w:uiPriority w:val="99"/>
    <w:unhideWhenUsed/>
    <w:rsid w:val="000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F385-D987-474D-884F-1119A9FB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Lenovo</cp:lastModifiedBy>
  <cp:revision>20</cp:revision>
  <cp:lastPrinted>2023-11-17T11:30:00Z</cp:lastPrinted>
  <dcterms:created xsi:type="dcterms:W3CDTF">2023-11-02T13:18:00Z</dcterms:created>
  <dcterms:modified xsi:type="dcterms:W3CDTF">2023-11-17T11:33:00Z</dcterms:modified>
</cp:coreProperties>
</file>