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8EF9" w14:textId="77777777" w:rsidR="0071381D" w:rsidRPr="00581372" w:rsidRDefault="0071381D" w:rsidP="0071381D">
      <w:pPr>
        <w:pStyle w:val="NoSpacing"/>
        <w:jc w:val="both"/>
        <w:rPr>
          <w:rFonts w:ascii="Cambria" w:hAnsi="Cambria"/>
          <w:b/>
          <w:sz w:val="20"/>
          <w:szCs w:val="20"/>
          <w:lang w:val="bs-Latn-BA"/>
        </w:rPr>
      </w:pPr>
      <w:r w:rsidRPr="00581372">
        <w:rPr>
          <w:rFonts w:ascii="Cambria" w:hAnsi="Cambria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2932474" wp14:editId="31EA353B">
            <wp:simplePos x="0" y="0"/>
            <wp:positionH relativeFrom="column">
              <wp:posOffset>2388870</wp:posOffset>
            </wp:positionH>
            <wp:positionV relativeFrom="paragraph">
              <wp:posOffset>-344805</wp:posOffset>
            </wp:positionV>
            <wp:extent cx="600075" cy="800100"/>
            <wp:effectExtent l="19050" t="0" r="9525" b="0"/>
            <wp:wrapNone/>
            <wp:docPr id="1" name="Picture 5" descr="C:\Users\PC\AppData\Local\Microsoft\Windows\INetCache\Content.Word\Coat_of_arms_of_Bosnian_Podrinj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Microsoft\Windows\INetCache\Content.Word\Coat_of_arms_of_Bosnian_Podrinj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1372">
        <w:rPr>
          <w:rFonts w:ascii="Cambria" w:hAnsi="Cambria"/>
          <w:b/>
          <w:sz w:val="20"/>
          <w:szCs w:val="20"/>
          <w:lang w:val="bs-Latn-BA"/>
        </w:rPr>
        <w:t xml:space="preserve">                  Bosna i Hercegovina                                                                   </w:t>
      </w:r>
      <w:r>
        <w:rPr>
          <w:rFonts w:ascii="Cambria" w:hAnsi="Cambria"/>
          <w:b/>
          <w:sz w:val="20"/>
          <w:szCs w:val="20"/>
          <w:lang w:val="bs-Latn-BA"/>
        </w:rPr>
        <w:t xml:space="preserve">     </w:t>
      </w:r>
      <w:r w:rsidRPr="00581372">
        <w:rPr>
          <w:rFonts w:ascii="Cambria" w:hAnsi="Cambria"/>
          <w:b/>
          <w:sz w:val="20"/>
          <w:szCs w:val="20"/>
          <w:lang w:val="bs-Latn-BA"/>
        </w:rPr>
        <w:t xml:space="preserve"> </w:t>
      </w:r>
      <w:r w:rsidRPr="00581372">
        <w:rPr>
          <w:rFonts w:ascii="Cambria" w:hAnsi="Cambria" w:cs="Arial"/>
          <w:b/>
          <w:bCs/>
          <w:color w:val="202122"/>
          <w:sz w:val="20"/>
          <w:szCs w:val="20"/>
          <w:shd w:val="clear" w:color="auto" w:fill="FFFFFF"/>
        </w:rPr>
        <w:t>Босна и Херцеговина</w:t>
      </w:r>
    </w:p>
    <w:p w14:paraId="3A77DD4B" w14:textId="77777777" w:rsidR="0071381D" w:rsidRPr="00581372" w:rsidRDefault="0071381D" w:rsidP="0071381D">
      <w:pPr>
        <w:pStyle w:val="NoSpacing"/>
        <w:jc w:val="both"/>
        <w:rPr>
          <w:rFonts w:ascii="Cambria" w:hAnsi="Cambria"/>
          <w:b/>
          <w:sz w:val="20"/>
          <w:szCs w:val="20"/>
          <w:lang w:val="bs-Latn-BA"/>
        </w:rPr>
      </w:pPr>
      <w:r w:rsidRPr="00581372">
        <w:rPr>
          <w:rFonts w:ascii="Cambria" w:hAnsi="Cambria"/>
          <w:b/>
          <w:sz w:val="20"/>
          <w:szCs w:val="20"/>
          <w:lang w:val="bs-Latn-BA"/>
        </w:rPr>
        <w:t xml:space="preserve">      Federacija Bosne i Hercegovine</w:t>
      </w:r>
      <w:r w:rsidRPr="00581372">
        <w:rPr>
          <w:rFonts w:ascii="Cambria" w:hAnsi="Cambria"/>
          <w:b/>
          <w:color w:val="000000"/>
          <w:sz w:val="20"/>
          <w:szCs w:val="20"/>
        </w:rPr>
        <w:t xml:space="preserve">                                                  Федерација Босне и Херцеговине</w:t>
      </w:r>
    </w:p>
    <w:p w14:paraId="2371633C" w14:textId="77777777" w:rsidR="0071381D" w:rsidRPr="00581372" w:rsidRDefault="0071381D" w:rsidP="0071381D">
      <w:pPr>
        <w:pStyle w:val="NoSpacing"/>
        <w:jc w:val="both"/>
        <w:rPr>
          <w:rFonts w:ascii="Cambria" w:hAnsi="Cambria"/>
          <w:b/>
          <w:sz w:val="20"/>
          <w:szCs w:val="20"/>
          <w:lang w:val="bs-Latn-BA"/>
        </w:rPr>
      </w:pPr>
      <w:r w:rsidRPr="00581372">
        <w:rPr>
          <w:rFonts w:ascii="Cambria" w:hAnsi="Cambria"/>
          <w:b/>
          <w:sz w:val="20"/>
          <w:szCs w:val="20"/>
          <w:lang w:val="bs-Latn-BA"/>
        </w:rPr>
        <w:t>Bosansko-podrinjski kanton Goražde</w:t>
      </w:r>
      <w:r w:rsidRPr="00581372">
        <w:rPr>
          <w:rFonts w:ascii="Cambria" w:hAnsi="Cambria"/>
          <w:color w:val="000000"/>
          <w:sz w:val="20"/>
          <w:szCs w:val="20"/>
        </w:rPr>
        <w:t xml:space="preserve">                                   </w:t>
      </w:r>
      <w:r w:rsidRPr="00581372">
        <w:rPr>
          <w:rStyle w:val="mw-page-title-main"/>
          <w:rFonts w:ascii="Cambria" w:hAnsi="Cambria"/>
          <w:b/>
          <w:color w:val="000000"/>
          <w:sz w:val="20"/>
          <w:szCs w:val="20"/>
        </w:rPr>
        <w:t>Босанско-подрињски кантон Горажде</w:t>
      </w:r>
    </w:p>
    <w:p w14:paraId="4FF8B83B" w14:textId="77777777" w:rsidR="0071381D" w:rsidRPr="00581372" w:rsidRDefault="0071381D" w:rsidP="0071381D">
      <w:pPr>
        <w:pStyle w:val="NoSpacing"/>
        <w:pBdr>
          <w:bottom w:val="single" w:sz="12" w:space="1" w:color="auto"/>
        </w:pBdr>
        <w:jc w:val="both"/>
        <w:rPr>
          <w:rFonts w:ascii="Cambria" w:hAnsi="Cambria" w:cs="Arial"/>
          <w:b/>
          <w:color w:val="202122"/>
          <w:sz w:val="20"/>
          <w:szCs w:val="20"/>
          <w:shd w:val="clear" w:color="auto" w:fill="FFFFFF"/>
        </w:rPr>
      </w:pPr>
      <w:r w:rsidRPr="00581372">
        <w:rPr>
          <w:rFonts w:ascii="Cambria" w:hAnsi="Cambria"/>
          <w:b/>
          <w:sz w:val="20"/>
          <w:szCs w:val="20"/>
          <w:lang w:val="bs-Latn-BA"/>
        </w:rPr>
        <w:t xml:space="preserve">                SKUPŠTINA KANTONA                                                             </w:t>
      </w:r>
      <w:r>
        <w:rPr>
          <w:rFonts w:ascii="Cambria" w:hAnsi="Cambria"/>
          <w:b/>
          <w:sz w:val="20"/>
          <w:szCs w:val="20"/>
          <w:lang w:val="bs-Latn-BA"/>
        </w:rPr>
        <w:t xml:space="preserve">         </w:t>
      </w:r>
      <w:r w:rsidRPr="00581372">
        <w:rPr>
          <w:rFonts w:ascii="Cambria" w:hAnsi="Cambria"/>
          <w:b/>
          <w:sz w:val="20"/>
          <w:szCs w:val="20"/>
          <w:lang w:val="bs-Latn-BA"/>
        </w:rPr>
        <w:t xml:space="preserve"> </w:t>
      </w:r>
      <w:r w:rsidRPr="00581372">
        <w:rPr>
          <w:rFonts w:ascii="Cambria" w:hAnsi="Cambria" w:cs="Arial"/>
          <w:b/>
          <w:color w:val="202122"/>
          <w:sz w:val="20"/>
          <w:szCs w:val="20"/>
          <w:shd w:val="clear" w:color="auto" w:fill="FFFFFF"/>
        </w:rPr>
        <w:t>СКУПШТИНА</w:t>
      </w:r>
      <w:r w:rsidRPr="00581372">
        <w:rPr>
          <w:rFonts w:ascii="Cambria" w:hAnsi="Cambria"/>
          <w:b/>
          <w:sz w:val="20"/>
          <w:szCs w:val="20"/>
        </w:rPr>
        <w:t xml:space="preserve"> </w:t>
      </w:r>
      <w:r w:rsidRPr="00581372">
        <w:rPr>
          <w:rFonts w:ascii="Cambria" w:hAnsi="Cambria" w:cs="Arial"/>
          <w:b/>
          <w:color w:val="202122"/>
          <w:sz w:val="20"/>
          <w:szCs w:val="20"/>
          <w:shd w:val="clear" w:color="auto" w:fill="FFFFFF"/>
        </w:rPr>
        <w:t xml:space="preserve">КАНТОНА </w:t>
      </w:r>
    </w:p>
    <w:p w14:paraId="13C09B8F" w14:textId="77777777" w:rsidR="0071381D" w:rsidRPr="00581372" w:rsidRDefault="0071381D" w:rsidP="0071381D">
      <w:pPr>
        <w:pStyle w:val="NoSpacing"/>
        <w:pBdr>
          <w:bottom w:val="single" w:sz="12" w:space="1" w:color="auto"/>
        </w:pBdr>
        <w:jc w:val="center"/>
        <w:rPr>
          <w:rFonts w:ascii="Cambria" w:hAnsi="Cambria" w:cs="Arial"/>
          <w:b/>
          <w:color w:val="202122"/>
          <w:sz w:val="20"/>
          <w:szCs w:val="20"/>
          <w:shd w:val="clear" w:color="auto" w:fill="FFFFFF"/>
        </w:rPr>
      </w:pPr>
    </w:p>
    <w:p w14:paraId="5F1C748B" w14:textId="77777777" w:rsidR="0071381D" w:rsidRPr="00581372" w:rsidRDefault="0071381D" w:rsidP="0071381D">
      <w:pPr>
        <w:pStyle w:val="NoSpacing"/>
        <w:pBdr>
          <w:bottom w:val="single" w:sz="12" w:space="1" w:color="auto"/>
        </w:pBdr>
        <w:jc w:val="center"/>
        <w:rPr>
          <w:rFonts w:ascii="Cambria" w:hAnsi="Cambria" w:cs="Arial"/>
          <w:b/>
          <w:color w:val="202122"/>
          <w:sz w:val="20"/>
          <w:szCs w:val="20"/>
          <w:shd w:val="clear" w:color="auto" w:fill="FFFFFF"/>
        </w:rPr>
      </w:pPr>
      <w:r w:rsidRPr="00581372">
        <w:rPr>
          <w:rFonts w:ascii="Cambria" w:hAnsi="Cambria" w:cs="Arial"/>
          <w:b/>
          <w:color w:val="202122"/>
          <w:sz w:val="20"/>
          <w:szCs w:val="20"/>
          <w:shd w:val="clear" w:color="auto" w:fill="FFFFFF"/>
        </w:rPr>
        <w:t>KOLEGIJ SKUPŠTINE</w:t>
      </w:r>
    </w:p>
    <w:p w14:paraId="60683964" w14:textId="77777777" w:rsidR="00525150" w:rsidRPr="00D73DA9" w:rsidRDefault="00525150" w:rsidP="0071381D">
      <w:pPr>
        <w:jc w:val="both"/>
        <w:rPr>
          <w:rFonts w:ascii="Cambria" w:hAnsi="Cambria" w:cs="Tahoma"/>
          <w:sz w:val="18"/>
          <w:szCs w:val="18"/>
        </w:rPr>
      </w:pPr>
    </w:p>
    <w:p w14:paraId="359D0B71" w14:textId="24611B09" w:rsidR="0071381D" w:rsidRPr="00D73DA9" w:rsidRDefault="0071381D" w:rsidP="0071381D">
      <w:pPr>
        <w:jc w:val="both"/>
        <w:rPr>
          <w:rFonts w:ascii="Cambria" w:hAnsi="Cambria" w:cs="Tahoma"/>
          <w:sz w:val="18"/>
          <w:szCs w:val="18"/>
        </w:rPr>
      </w:pPr>
      <w:r w:rsidRPr="00D73DA9">
        <w:rPr>
          <w:rFonts w:ascii="Cambria" w:hAnsi="Cambria" w:cs="Tahoma"/>
          <w:sz w:val="18"/>
          <w:szCs w:val="18"/>
        </w:rPr>
        <w:t>Broj: 01-04-</w:t>
      </w:r>
      <w:r w:rsidR="00D8219F">
        <w:rPr>
          <w:rFonts w:ascii="Cambria" w:hAnsi="Cambria" w:cs="Tahoma"/>
          <w:sz w:val="18"/>
          <w:szCs w:val="18"/>
        </w:rPr>
        <w:t>568</w:t>
      </w:r>
      <w:r w:rsidRPr="00D73DA9">
        <w:rPr>
          <w:rFonts w:ascii="Cambria" w:hAnsi="Cambria" w:cs="Tahoma"/>
          <w:sz w:val="18"/>
          <w:szCs w:val="18"/>
        </w:rPr>
        <w:t>/24</w:t>
      </w:r>
    </w:p>
    <w:p w14:paraId="64CCD0E1" w14:textId="7C028CAC" w:rsidR="0071381D" w:rsidRPr="00D73DA9" w:rsidRDefault="0071381D" w:rsidP="0071381D">
      <w:pPr>
        <w:jc w:val="both"/>
        <w:rPr>
          <w:rFonts w:ascii="Cambria" w:hAnsi="Cambria" w:cs="Tahoma"/>
          <w:sz w:val="18"/>
          <w:szCs w:val="18"/>
        </w:rPr>
      </w:pPr>
      <w:r w:rsidRPr="00D73DA9">
        <w:rPr>
          <w:rFonts w:ascii="Cambria" w:hAnsi="Cambria" w:cs="Tahoma"/>
          <w:sz w:val="18"/>
          <w:szCs w:val="18"/>
        </w:rPr>
        <w:t>Goražde,</w:t>
      </w:r>
      <w:r w:rsidR="00952AB3" w:rsidRPr="00D73DA9">
        <w:rPr>
          <w:rFonts w:ascii="Cambria" w:hAnsi="Cambria" w:cs="Tahoma"/>
          <w:sz w:val="18"/>
          <w:szCs w:val="18"/>
        </w:rPr>
        <w:t xml:space="preserve"> 23</w:t>
      </w:r>
      <w:r w:rsidRPr="00D73DA9">
        <w:rPr>
          <w:rFonts w:ascii="Cambria" w:hAnsi="Cambria" w:cs="Tahoma"/>
          <w:sz w:val="18"/>
          <w:szCs w:val="18"/>
        </w:rPr>
        <w:t xml:space="preserve">. </w:t>
      </w:r>
      <w:r w:rsidR="00952AB3" w:rsidRPr="00D73DA9">
        <w:rPr>
          <w:rFonts w:ascii="Cambria" w:hAnsi="Cambria" w:cs="Tahoma"/>
          <w:sz w:val="18"/>
          <w:szCs w:val="18"/>
        </w:rPr>
        <w:t>oktobra</w:t>
      </w:r>
      <w:r w:rsidRPr="00D73DA9">
        <w:rPr>
          <w:rFonts w:ascii="Cambria" w:hAnsi="Cambria" w:cs="Tahoma"/>
          <w:sz w:val="18"/>
          <w:szCs w:val="18"/>
        </w:rPr>
        <w:t xml:space="preserve"> 2024. godine</w:t>
      </w:r>
    </w:p>
    <w:p w14:paraId="207637FC" w14:textId="77777777" w:rsidR="0071381D" w:rsidRPr="00D73DA9" w:rsidRDefault="0071381D" w:rsidP="0071381D">
      <w:pPr>
        <w:ind w:firstLine="708"/>
        <w:jc w:val="both"/>
        <w:rPr>
          <w:rFonts w:ascii="Cambria" w:hAnsi="Cambria" w:cs="Tahoma"/>
          <w:sz w:val="18"/>
          <w:szCs w:val="18"/>
        </w:rPr>
      </w:pPr>
    </w:p>
    <w:p w14:paraId="724E75C4" w14:textId="77777777" w:rsidR="0071381D" w:rsidRPr="00D73DA9" w:rsidRDefault="0071381D" w:rsidP="0071381D">
      <w:pPr>
        <w:ind w:firstLine="708"/>
        <w:jc w:val="both"/>
        <w:rPr>
          <w:rFonts w:ascii="Cambria" w:hAnsi="Cambria" w:cs="Tahoma"/>
          <w:b/>
          <w:sz w:val="18"/>
          <w:szCs w:val="18"/>
        </w:rPr>
      </w:pPr>
      <w:r w:rsidRPr="00D73DA9">
        <w:rPr>
          <w:rFonts w:ascii="Cambria" w:hAnsi="Cambria" w:cs="Tahoma"/>
          <w:sz w:val="18"/>
          <w:szCs w:val="18"/>
        </w:rPr>
        <w:t xml:space="preserve">Na osnovu člana 12. i 57. Poslovnika Skupštine Bosansko-podrinjskog kantona Goražde („Službene novine Bosansko-podrinjskog kantona Goražde“, broj: 3/18 i 6/19), </w:t>
      </w:r>
      <w:r w:rsidRPr="00D73DA9">
        <w:rPr>
          <w:rFonts w:ascii="Cambria" w:hAnsi="Cambria" w:cs="Tahoma"/>
          <w:b/>
          <w:sz w:val="18"/>
          <w:szCs w:val="18"/>
        </w:rPr>
        <w:t>s a z i v a m:</w:t>
      </w:r>
    </w:p>
    <w:p w14:paraId="4708DB63" w14:textId="77777777" w:rsidR="0071381D" w:rsidRPr="00D73DA9" w:rsidRDefault="0071381D" w:rsidP="0071381D">
      <w:pPr>
        <w:ind w:firstLine="708"/>
        <w:jc w:val="center"/>
        <w:rPr>
          <w:rFonts w:ascii="Broadway" w:hAnsi="Broadway" w:cs="Arial"/>
          <w:i/>
          <w:sz w:val="20"/>
          <w:szCs w:val="20"/>
        </w:rPr>
      </w:pPr>
    </w:p>
    <w:p w14:paraId="39D5301E" w14:textId="0FEC6697" w:rsidR="0071381D" w:rsidRPr="00F434DA" w:rsidRDefault="0071381D" w:rsidP="0071381D">
      <w:pPr>
        <w:ind w:firstLine="708"/>
        <w:jc w:val="center"/>
        <w:rPr>
          <w:rFonts w:ascii="Broadway" w:hAnsi="Broadway" w:cs="Arial"/>
          <w:i/>
          <w:sz w:val="22"/>
          <w:szCs w:val="22"/>
        </w:rPr>
      </w:pPr>
      <w:r w:rsidRPr="00F434DA">
        <w:rPr>
          <w:rFonts w:ascii="Broadway" w:hAnsi="Broadway" w:cs="Arial"/>
          <w:i/>
          <w:sz w:val="22"/>
          <w:szCs w:val="22"/>
        </w:rPr>
        <w:t>1</w:t>
      </w:r>
      <w:r w:rsidR="00B16D60">
        <w:rPr>
          <w:rFonts w:ascii="Broadway" w:hAnsi="Broadway" w:cs="Arial"/>
          <w:i/>
          <w:sz w:val="22"/>
          <w:szCs w:val="22"/>
        </w:rPr>
        <w:t>4</w:t>
      </w:r>
      <w:r w:rsidRPr="00F434DA">
        <w:rPr>
          <w:rFonts w:ascii="Broadway" w:hAnsi="Broadway" w:cs="Arial"/>
          <w:i/>
          <w:sz w:val="22"/>
          <w:szCs w:val="22"/>
        </w:rPr>
        <w:t xml:space="preserve">. REDOVNU SJEDNICU </w:t>
      </w:r>
    </w:p>
    <w:p w14:paraId="42A3CFDB" w14:textId="77777777" w:rsidR="0071381D" w:rsidRPr="00F434DA" w:rsidRDefault="0071381D" w:rsidP="0071381D">
      <w:pPr>
        <w:ind w:firstLine="708"/>
        <w:jc w:val="center"/>
        <w:rPr>
          <w:rFonts w:ascii="Broadway" w:hAnsi="Broadway" w:cs="Arial"/>
          <w:i/>
          <w:sz w:val="22"/>
          <w:szCs w:val="22"/>
        </w:rPr>
      </w:pPr>
      <w:r w:rsidRPr="00F434DA">
        <w:rPr>
          <w:rFonts w:ascii="Broadway" w:hAnsi="Broadway" w:cs="Arial"/>
          <w:i/>
          <w:sz w:val="22"/>
          <w:szCs w:val="22"/>
        </w:rPr>
        <w:t>SKUPŠTINE BOSANSKO-PODRINJSKOG KANTONA GORA</w:t>
      </w:r>
      <w:r w:rsidRPr="00F434DA">
        <w:rPr>
          <w:rFonts w:ascii="Bodoni MT Black" w:hAnsi="Bodoni MT Black" w:cs="Arial"/>
          <w:i/>
          <w:sz w:val="22"/>
          <w:szCs w:val="22"/>
        </w:rPr>
        <w:t>Ž</w:t>
      </w:r>
      <w:r w:rsidRPr="00F434DA">
        <w:rPr>
          <w:rFonts w:ascii="Broadway" w:hAnsi="Broadway" w:cs="Arial"/>
          <w:i/>
          <w:sz w:val="22"/>
          <w:szCs w:val="22"/>
        </w:rPr>
        <w:t>DE</w:t>
      </w:r>
    </w:p>
    <w:p w14:paraId="2169E00C" w14:textId="77777777" w:rsidR="0071381D" w:rsidRPr="0094313B" w:rsidRDefault="0071381D" w:rsidP="0071381D">
      <w:pPr>
        <w:ind w:firstLine="708"/>
        <w:jc w:val="both"/>
        <w:rPr>
          <w:rFonts w:ascii="Bodoni MT Black" w:hAnsi="Bodoni MT Black" w:cs="Arial"/>
          <w:b/>
          <w:i/>
        </w:rPr>
      </w:pPr>
    </w:p>
    <w:p w14:paraId="75C4FDE1" w14:textId="76872ECF" w:rsidR="0071381D" w:rsidRPr="0094313B" w:rsidRDefault="0071381D" w:rsidP="0071381D">
      <w:pPr>
        <w:ind w:firstLine="708"/>
        <w:jc w:val="both"/>
        <w:rPr>
          <w:rFonts w:ascii="Bodoni MT Black" w:hAnsi="Bodoni MT Black" w:cs="Arial"/>
          <w:b/>
          <w:i/>
          <w:sz w:val="22"/>
          <w:szCs w:val="22"/>
          <w:u w:val="single"/>
        </w:rPr>
      </w:pPr>
      <w:r w:rsidRPr="0094313B">
        <w:rPr>
          <w:rFonts w:ascii="Bodoni MT Black" w:hAnsi="Bodoni MT Black" w:cs="Arial"/>
          <w:b/>
          <w:i/>
          <w:sz w:val="22"/>
          <w:szCs w:val="22"/>
        </w:rPr>
        <w:t xml:space="preserve"> </w:t>
      </w:r>
      <w:r w:rsidRPr="0094313B">
        <w:rPr>
          <w:rFonts w:ascii="Bodoni MT Black" w:hAnsi="Bodoni MT Black" w:cs="Arial"/>
          <w:b/>
          <w:i/>
          <w:sz w:val="22"/>
          <w:szCs w:val="22"/>
          <w:u w:val="single"/>
        </w:rPr>
        <w:t xml:space="preserve">Za  </w:t>
      </w:r>
      <w:r w:rsidR="00D8219F">
        <w:rPr>
          <w:rFonts w:ascii="Bodoni MT Black" w:hAnsi="Bodoni MT Black" w:cs="Arial"/>
          <w:b/>
          <w:i/>
          <w:sz w:val="22"/>
          <w:szCs w:val="22"/>
          <w:u w:val="single"/>
        </w:rPr>
        <w:t>30. oktobra</w:t>
      </w:r>
      <w:r w:rsidRPr="0094313B">
        <w:rPr>
          <w:rFonts w:ascii="Bodoni MT Black" w:hAnsi="Bodoni MT Black" w:cs="Arial"/>
          <w:b/>
          <w:i/>
          <w:sz w:val="22"/>
          <w:szCs w:val="22"/>
          <w:u w:val="single"/>
        </w:rPr>
        <w:t xml:space="preserve">  (</w:t>
      </w:r>
      <w:r w:rsidR="00D8219F">
        <w:rPr>
          <w:rFonts w:ascii="Bodoni MT Black" w:hAnsi="Bodoni MT Black" w:cs="Arial"/>
          <w:b/>
          <w:i/>
          <w:sz w:val="22"/>
          <w:szCs w:val="22"/>
          <w:u w:val="single"/>
        </w:rPr>
        <w:t>srijeda</w:t>
      </w:r>
      <w:r w:rsidRPr="0094313B">
        <w:rPr>
          <w:rFonts w:ascii="Bodoni MT Black" w:hAnsi="Bodoni MT Black" w:cs="Arial"/>
          <w:b/>
          <w:i/>
          <w:sz w:val="22"/>
          <w:szCs w:val="22"/>
          <w:u w:val="single"/>
        </w:rPr>
        <w:t>)   2024. godine</w:t>
      </w:r>
    </w:p>
    <w:p w14:paraId="214C928E" w14:textId="77777777" w:rsidR="0071381D" w:rsidRPr="0094313B" w:rsidRDefault="0071381D" w:rsidP="0071381D">
      <w:pPr>
        <w:ind w:firstLine="708"/>
        <w:jc w:val="both"/>
        <w:rPr>
          <w:rFonts w:ascii="Bodoni MT Black" w:hAnsi="Bodoni MT Black" w:cs="Arial"/>
          <w:b/>
          <w:i/>
          <w:sz w:val="22"/>
          <w:szCs w:val="22"/>
          <w:u w:val="single"/>
        </w:rPr>
      </w:pPr>
    </w:p>
    <w:p w14:paraId="119F2822" w14:textId="77777777" w:rsidR="0071381D" w:rsidRDefault="0071381D" w:rsidP="0071381D">
      <w:pPr>
        <w:ind w:firstLine="708"/>
        <w:jc w:val="both"/>
        <w:rPr>
          <w:rFonts w:ascii="Bodoni MT Black" w:hAnsi="Bodoni MT Black" w:cs="Calibri"/>
          <w:b/>
          <w:i/>
          <w:sz w:val="22"/>
          <w:szCs w:val="22"/>
        </w:rPr>
      </w:pPr>
      <w:r w:rsidRPr="00525150">
        <w:rPr>
          <w:rFonts w:ascii="Cambria" w:hAnsi="Cambria" w:cs="Tahoma"/>
          <w:sz w:val="18"/>
          <w:szCs w:val="18"/>
        </w:rPr>
        <w:t>Sjednica će se održati</w:t>
      </w:r>
      <w:r w:rsidRPr="0094313B">
        <w:rPr>
          <w:rFonts w:asciiTheme="majorHAnsi" w:hAnsiTheme="majorHAnsi" w:cs="Arial"/>
          <w:sz w:val="22"/>
          <w:szCs w:val="22"/>
        </w:rPr>
        <w:t xml:space="preserve"> </w:t>
      </w:r>
      <w:r w:rsidRPr="0094313B">
        <w:rPr>
          <w:rFonts w:ascii="Bodoni MT Black" w:hAnsi="Bodoni MT Black" w:cs="Arial"/>
          <w:i/>
          <w:sz w:val="22"/>
          <w:szCs w:val="22"/>
        </w:rPr>
        <w:t xml:space="preserve">u </w:t>
      </w:r>
      <w:r w:rsidRPr="0094313B">
        <w:rPr>
          <w:rFonts w:ascii="Bodoni MT Black" w:hAnsi="Bodoni MT Black" w:cs="Arial"/>
          <w:b/>
          <w:i/>
          <w:sz w:val="22"/>
          <w:szCs w:val="22"/>
        </w:rPr>
        <w:t>skupštinskoj sali Bosansko-podrinjskog kantona Goražde, ul. 1. Slavne višegradske brigade 2a, sa po</w:t>
      </w:r>
      <w:r w:rsidRPr="0094313B">
        <w:rPr>
          <w:rFonts w:ascii="Calibri" w:hAnsi="Calibri" w:cs="Calibri"/>
          <w:b/>
          <w:i/>
          <w:sz w:val="22"/>
          <w:szCs w:val="22"/>
        </w:rPr>
        <w:t>č</w:t>
      </w:r>
      <w:r w:rsidRPr="0094313B">
        <w:rPr>
          <w:rFonts w:ascii="Bodoni MT Black" w:hAnsi="Bodoni MT Black" w:cs="Calibri"/>
          <w:b/>
          <w:i/>
          <w:sz w:val="22"/>
          <w:szCs w:val="22"/>
        </w:rPr>
        <w:t>etkom u 10:00 sati.</w:t>
      </w:r>
    </w:p>
    <w:p w14:paraId="21D34BF6" w14:textId="77777777" w:rsidR="0071381D" w:rsidRDefault="0071381D" w:rsidP="0071381D">
      <w:pPr>
        <w:ind w:firstLine="708"/>
        <w:jc w:val="both"/>
        <w:rPr>
          <w:rFonts w:ascii="Bodoni MT Black" w:hAnsi="Bodoni MT Black" w:cs="Arial"/>
          <w:b/>
          <w:i/>
          <w:sz w:val="22"/>
          <w:szCs w:val="22"/>
        </w:rPr>
      </w:pPr>
      <w:r w:rsidRPr="0094313B">
        <w:rPr>
          <w:rFonts w:ascii="Bodoni MT Black" w:hAnsi="Bodoni MT Black" w:cs="Arial"/>
          <w:b/>
          <w:i/>
          <w:sz w:val="22"/>
          <w:szCs w:val="22"/>
        </w:rPr>
        <w:t xml:space="preserve"> </w:t>
      </w:r>
    </w:p>
    <w:p w14:paraId="4215EB44" w14:textId="77777777" w:rsidR="0071381D" w:rsidRPr="00525150" w:rsidRDefault="0071381D" w:rsidP="0071381D">
      <w:pPr>
        <w:ind w:firstLine="708"/>
        <w:jc w:val="both"/>
        <w:rPr>
          <w:rFonts w:ascii="Cambria" w:hAnsi="Cambria" w:cs="Tahoma"/>
          <w:sz w:val="18"/>
          <w:szCs w:val="18"/>
        </w:rPr>
      </w:pPr>
      <w:r w:rsidRPr="00525150">
        <w:rPr>
          <w:rFonts w:ascii="Cambria" w:hAnsi="Cambria" w:cs="Tahoma"/>
          <w:sz w:val="18"/>
          <w:szCs w:val="18"/>
        </w:rPr>
        <w:t>Za sjednicu Skupštine Bosansko-podrinjskog kantona Goražde predlažem slijedeći:</w:t>
      </w:r>
    </w:p>
    <w:p w14:paraId="5DEF73CE" w14:textId="77777777" w:rsidR="0071381D" w:rsidRPr="00525150" w:rsidRDefault="0071381D" w:rsidP="0071381D">
      <w:pPr>
        <w:ind w:firstLine="708"/>
        <w:jc w:val="both"/>
        <w:rPr>
          <w:rFonts w:ascii="Cambria" w:hAnsi="Cambria" w:cs="Tahoma"/>
          <w:sz w:val="18"/>
          <w:szCs w:val="18"/>
        </w:rPr>
      </w:pPr>
    </w:p>
    <w:p w14:paraId="463A9973" w14:textId="77777777" w:rsidR="0071381D" w:rsidRPr="0094313B" w:rsidRDefault="0071381D" w:rsidP="0071381D">
      <w:pPr>
        <w:ind w:firstLine="708"/>
        <w:jc w:val="center"/>
        <w:rPr>
          <w:rFonts w:ascii="Broadway" w:hAnsi="Broadway" w:cs="Arial"/>
          <w:b/>
          <w:sz w:val="22"/>
          <w:szCs w:val="22"/>
        </w:rPr>
      </w:pPr>
      <w:r w:rsidRPr="0094313B">
        <w:rPr>
          <w:rFonts w:ascii="Broadway" w:hAnsi="Broadway" w:cs="Arial"/>
          <w:b/>
          <w:sz w:val="22"/>
          <w:szCs w:val="22"/>
        </w:rPr>
        <w:t>D n e v n i   r e d</w:t>
      </w:r>
    </w:p>
    <w:p w14:paraId="511DB508" w14:textId="77777777" w:rsidR="0071381D" w:rsidRPr="0094313B" w:rsidRDefault="0071381D" w:rsidP="0071381D">
      <w:pPr>
        <w:ind w:firstLine="708"/>
        <w:rPr>
          <w:rFonts w:ascii="Broadway" w:hAnsi="Broadway" w:cs="Arial"/>
          <w:b/>
          <w:sz w:val="22"/>
          <w:szCs w:val="22"/>
        </w:rPr>
      </w:pPr>
    </w:p>
    <w:p w14:paraId="6DBD1680" w14:textId="2E8B6EFD" w:rsidR="000460B7" w:rsidRPr="00D73DA9" w:rsidRDefault="000460B7" w:rsidP="0071381D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bCs/>
          <w:sz w:val="18"/>
          <w:szCs w:val="18"/>
        </w:rPr>
      </w:pPr>
      <w:r w:rsidRPr="00D73DA9">
        <w:rPr>
          <w:rFonts w:ascii="Cambria" w:hAnsi="Cambria" w:cs="Arial"/>
          <w:bCs/>
          <w:sz w:val="18"/>
          <w:szCs w:val="18"/>
        </w:rPr>
        <w:t>Prijedlog Zakona o stavljanju van snage Zakona o zaštiti okoliša Bosansko-podrinjskog kantona Goražde – skraćeni postupak,</w:t>
      </w:r>
    </w:p>
    <w:p w14:paraId="02B6B725" w14:textId="14D26F26" w:rsidR="00980A52" w:rsidRPr="00D73DA9" w:rsidRDefault="00980A52" w:rsidP="00980A52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bCs/>
          <w:sz w:val="18"/>
          <w:szCs w:val="18"/>
        </w:rPr>
      </w:pPr>
      <w:r w:rsidRPr="00D73DA9">
        <w:rPr>
          <w:rFonts w:ascii="Cambria" w:hAnsi="Cambria" w:cs="Arial"/>
          <w:bCs/>
          <w:sz w:val="18"/>
          <w:szCs w:val="18"/>
        </w:rPr>
        <w:t>Prijedlog Odluke o davanju saglasnosti na Odluku o donošenju srednjoročnog plana i programa održavanja, zaštite, rekonstrukcije, izgradnje i obnove regionalnih cesta na području Bosansko-podrinjskog kantona Goražde za period 2024.-2028. godina,</w:t>
      </w:r>
    </w:p>
    <w:p w14:paraId="67FEC517" w14:textId="48206C17" w:rsidR="00525150" w:rsidRPr="00D73DA9" w:rsidRDefault="00525150" w:rsidP="00980A52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bCs/>
          <w:sz w:val="18"/>
          <w:szCs w:val="18"/>
        </w:rPr>
      </w:pPr>
      <w:r w:rsidRPr="00D73DA9">
        <w:rPr>
          <w:rFonts w:ascii="Cambria" w:hAnsi="Cambria" w:cs="Arial"/>
          <w:bCs/>
          <w:sz w:val="18"/>
          <w:szCs w:val="18"/>
        </w:rPr>
        <w:t>Prijedlog Odluke o imenovanju sekretara Odbora za žalbe javnosti,</w:t>
      </w:r>
    </w:p>
    <w:p w14:paraId="6741EE6D" w14:textId="5D4051A0" w:rsidR="00641D12" w:rsidRPr="00D73DA9" w:rsidRDefault="00641D12" w:rsidP="0071381D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bCs/>
          <w:sz w:val="18"/>
          <w:szCs w:val="18"/>
        </w:rPr>
      </w:pPr>
      <w:r w:rsidRPr="00D73DA9">
        <w:rPr>
          <w:rFonts w:ascii="Cambria" w:hAnsi="Cambria" w:cs="Arial"/>
          <w:bCs/>
          <w:sz w:val="18"/>
          <w:szCs w:val="18"/>
        </w:rPr>
        <w:t>Izvještaj o radu sekretara Skupštine i radu Stručne službe Skupštine Bosansko-podrinjskog kantona Goražde za period 01.01.2023.-31.12.2023.  godine,</w:t>
      </w:r>
    </w:p>
    <w:p w14:paraId="6BC770D3" w14:textId="77777777" w:rsidR="00641D12" w:rsidRPr="00D73DA9" w:rsidRDefault="00641D12" w:rsidP="00641D12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bCs/>
          <w:sz w:val="18"/>
          <w:szCs w:val="18"/>
        </w:rPr>
      </w:pPr>
      <w:r w:rsidRPr="00D73DA9">
        <w:rPr>
          <w:rFonts w:ascii="Cambria" w:hAnsi="Cambria" w:cs="Arial"/>
          <w:bCs/>
          <w:sz w:val="18"/>
          <w:szCs w:val="18"/>
        </w:rPr>
        <w:t>Izvještaj o radu Vlade Bosansko-podrinjskog kantona Goražde za 2023. godinu,</w:t>
      </w:r>
    </w:p>
    <w:p w14:paraId="4BD15E83" w14:textId="34647E28" w:rsidR="0071381D" w:rsidRPr="00D73DA9" w:rsidRDefault="0071381D" w:rsidP="0071381D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bCs/>
          <w:sz w:val="18"/>
          <w:szCs w:val="18"/>
        </w:rPr>
      </w:pPr>
      <w:r w:rsidRPr="00D73DA9">
        <w:rPr>
          <w:rFonts w:ascii="Cambria" w:hAnsi="Cambria" w:cs="Arial"/>
          <w:bCs/>
          <w:sz w:val="18"/>
          <w:szCs w:val="18"/>
        </w:rPr>
        <w:t xml:space="preserve">Izvještaj o radu i poslovanju </w:t>
      </w:r>
      <w:r w:rsidR="000460B7" w:rsidRPr="00D73DA9">
        <w:rPr>
          <w:rFonts w:ascii="Cambria" w:hAnsi="Cambria" w:cs="Arial"/>
          <w:bCs/>
          <w:sz w:val="18"/>
          <w:szCs w:val="18"/>
        </w:rPr>
        <w:t>JP</w:t>
      </w:r>
      <w:r w:rsidR="00B16D60" w:rsidRPr="00D73DA9">
        <w:rPr>
          <w:rFonts w:ascii="Cambria" w:hAnsi="Cambria" w:cs="Arial"/>
          <w:bCs/>
          <w:sz w:val="18"/>
          <w:szCs w:val="18"/>
        </w:rPr>
        <w:t xml:space="preserve"> “Bosansko-podrinjske šume</w:t>
      </w:r>
      <w:r w:rsidR="00980A52" w:rsidRPr="00D73DA9">
        <w:rPr>
          <w:rFonts w:ascii="Cambria" w:hAnsi="Cambria" w:cs="Arial"/>
          <w:bCs/>
          <w:sz w:val="18"/>
          <w:szCs w:val="18"/>
        </w:rPr>
        <w:t>”</w:t>
      </w:r>
      <w:r w:rsidR="00B16D60" w:rsidRPr="00D73DA9">
        <w:rPr>
          <w:rFonts w:ascii="Cambria" w:hAnsi="Cambria" w:cs="Arial"/>
          <w:bCs/>
          <w:sz w:val="18"/>
          <w:szCs w:val="18"/>
        </w:rPr>
        <w:t xml:space="preserve"> d.o.o. Goražde</w:t>
      </w:r>
      <w:r w:rsidRPr="00D73DA9">
        <w:rPr>
          <w:rFonts w:ascii="Cambria" w:hAnsi="Cambria" w:cs="Arial"/>
          <w:bCs/>
          <w:sz w:val="18"/>
          <w:szCs w:val="18"/>
        </w:rPr>
        <w:t xml:space="preserve"> za 2023. godinu,</w:t>
      </w:r>
    </w:p>
    <w:p w14:paraId="5EC51C72" w14:textId="160A6CD3" w:rsidR="000460B7" w:rsidRPr="00D73DA9" w:rsidRDefault="000460B7" w:rsidP="0071381D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bCs/>
          <w:sz w:val="18"/>
          <w:szCs w:val="18"/>
        </w:rPr>
      </w:pPr>
      <w:r w:rsidRPr="00D73DA9">
        <w:rPr>
          <w:rFonts w:ascii="Cambria" w:hAnsi="Cambria" w:cs="Arial"/>
          <w:bCs/>
          <w:sz w:val="18"/>
          <w:szCs w:val="18"/>
        </w:rPr>
        <w:t>Izvještaj o radu i finansijskom poslovanju Direkcije za ceste Bosansko-podrinjskog kantona Goražde za 2023. godinu,</w:t>
      </w:r>
    </w:p>
    <w:p w14:paraId="28FD8D02" w14:textId="49049B3D" w:rsidR="00952AB3" w:rsidRPr="00D73DA9" w:rsidRDefault="00952AB3" w:rsidP="0071381D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bCs/>
          <w:sz w:val="18"/>
          <w:szCs w:val="18"/>
        </w:rPr>
      </w:pPr>
      <w:r w:rsidRPr="00D73DA9">
        <w:rPr>
          <w:rFonts w:ascii="Cambria" w:hAnsi="Cambria" w:cs="Arial"/>
          <w:bCs/>
          <w:sz w:val="18"/>
          <w:szCs w:val="18"/>
        </w:rPr>
        <w:t>Izvještaj o radu Kantonalnog pravobranilaštva Bosansko-podrinjskog kantona Goražde za 2023. godinu,</w:t>
      </w:r>
    </w:p>
    <w:p w14:paraId="69B5B172" w14:textId="40437F00" w:rsidR="00952AB3" w:rsidRPr="00D73DA9" w:rsidRDefault="00952AB3" w:rsidP="0071381D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bCs/>
          <w:sz w:val="18"/>
          <w:szCs w:val="18"/>
        </w:rPr>
      </w:pPr>
      <w:r w:rsidRPr="00D73DA9">
        <w:rPr>
          <w:rFonts w:ascii="Cambria" w:hAnsi="Cambria" w:cs="Arial"/>
          <w:bCs/>
          <w:sz w:val="18"/>
          <w:szCs w:val="18"/>
        </w:rPr>
        <w:t>Izvještaj o radu Kantonalne agencije za razvoj, projektovanje i privatizaciju Bosansko-podrinjskog kantona Goražde za 2023. godinu,</w:t>
      </w:r>
    </w:p>
    <w:p w14:paraId="52CF67AE" w14:textId="5937949E" w:rsidR="00952AB3" w:rsidRPr="00D73DA9" w:rsidRDefault="00952AB3" w:rsidP="0071381D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bCs/>
          <w:sz w:val="18"/>
          <w:szCs w:val="18"/>
        </w:rPr>
      </w:pPr>
      <w:r w:rsidRPr="00D73DA9">
        <w:rPr>
          <w:rFonts w:ascii="Cambria" w:hAnsi="Cambria" w:cs="Arial"/>
          <w:bCs/>
          <w:sz w:val="18"/>
          <w:szCs w:val="18"/>
        </w:rPr>
        <w:t>Izvještaj o radu Službe za odnose s javnošću Bosansko-podrinjskog kantona Goražde za 2023. godinu,</w:t>
      </w:r>
    </w:p>
    <w:p w14:paraId="7267FFD3" w14:textId="22A2DB36" w:rsidR="00952AB3" w:rsidRPr="00D73DA9" w:rsidRDefault="00952AB3" w:rsidP="00952AB3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bCs/>
          <w:sz w:val="18"/>
          <w:szCs w:val="18"/>
        </w:rPr>
      </w:pPr>
      <w:r w:rsidRPr="00D73DA9">
        <w:rPr>
          <w:rFonts w:ascii="Cambria" w:hAnsi="Cambria" w:cs="Arial"/>
          <w:bCs/>
          <w:sz w:val="18"/>
          <w:szCs w:val="18"/>
        </w:rPr>
        <w:t>Izvještaj o radu Službe za zajedničke poslove kantonalnih organa Bosansko-podrinjskog kantona Goražde za 2023. godinu,</w:t>
      </w:r>
    </w:p>
    <w:p w14:paraId="5CC05CA4" w14:textId="447CC8E3" w:rsidR="00952AB3" w:rsidRPr="00D73DA9" w:rsidRDefault="00952AB3" w:rsidP="00952AB3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bCs/>
          <w:sz w:val="18"/>
          <w:szCs w:val="18"/>
        </w:rPr>
      </w:pPr>
      <w:r w:rsidRPr="00D73DA9">
        <w:rPr>
          <w:rFonts w:ascii="Cambria" w:hAnsi="Cambria" w:cs="Arial"/>
          <w:bCs/>
          <w:sz w:val="18"/>
          <w:szCs w:val="18"/>
        </w:rPr>
        <w:t>Izvještaj o radu Arhiva Bosansko-podrinjskog kantona Goražde za 2023. godinu,</w:t>
      </w:r>
    </w:p>
    <w:p w14:paraId="02338D20" w14:textId="03790E0D" w:rsidR="00952AB3" w:rsidRPr="00D73DA9" w:rsidRDefault="00952AB3" w:rsidP="00952AB3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bCs/>
          <w:sz w:val="18"/>
          <w:szCs w:val="18"/>
        </w:rPr>
      </w:pPr>
      <w:r w:rsidRPr="00D73DA9">
        <w:rPr>
          <w:rFonts w:ascii="Cambria" w:hAnsi="Cambria" w:cs="Arial"/>
          <w:bCs/>
          <w:sz w:val="18"/>
          <w:szCs w:val="18"/>
        </w:rPr>
        <w:t>Izvještaj o radu Kantonalnog zavoda za pružanje besplatne pravne pomoći Bosansko-podrinjskog kantona Goražde za 2023. godinu,</w:t>
      </w:r>
    </w:p>
    <w:p w14:paraId="619CE6FD" w14:textId="77777777" w:rsidR="00980A52" w:rsidRPr="00D73DA9" w:rsidRDefault="00980A52" w:rsidP="00980A52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bCs/>
          <w:sz w:val="18"/>
          <w:szCs w:val="18"/>
        </w:rPr>
      </w:pPr>
      <w:r w:rsidRPr="00D73DA9">
        <w:rPr>
          <w:rFonts w:ascii="Cambria" w:hAnsi="Cambria" w:cs="Arial"/>
          <w:bCs/>
          <w:sz w:val="18"/>
          <w:szCs w:val="18"/>
        </w:rPr>
        <w:t>Izvještaj o utrošku tekuće budžetske rezerve iz Budžeta Bosansko-podrinjskog kantona Goražde za period 01.01.-30.06.2024. godine,</w:t>
      </w:r>
    </w:p>
    <w:p w14:paraId="57FB2B5E" w14:textId="0EF1FC44" w:rsidR="00B16D60" w:rsidRPr="00D73DA9" w:rsidRDefault="00B16D60" w:rsidP="0071381D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bCs/>
          <w:sz w:val="18"/>
          <w:szCs w:val="18"/>
        </w:rPr>
      </w:pPr>
      <w:r w:rsidRPr="00D73DA9">
        <w:rPr>
          <w:rFonts w:ascii="Cambria" w:hAnsi="Cambria" w:cs="Arial"/>
          <w:bCs/>
          <w:sz w:val="18"/>
          <w:szCs w:val="18"/>
        </w:rPr>
        <w:t>Izvještaj o radu Nezavisnog odbora za period 01.02.2024.-31.07.2024. godine,</w:t>
      </w:r>
    </w:p>
    <w:p w14:paraId="4E5B5DF4" w14:textId="25584FB2" w:rsidR="0071381D" w:rsidRPr="00D73DA9" w:rsidRDefault="0071381D" w:rsidP="0071381D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bCs/>
          <w:sz w:val="18"/>
          <w:szCs w:val="18"/>
        </w:rPr>
      </w:pPr>
      <w:r w:rsidRPr="00D73DA9">
        <w:rPr>
          <w:rFonts w:ascii="Cambria" w:hAnsi="Cambria" w:cs="Arial"/>
          <w:bCs/>
          <w:sz w:val="18"/>
          <w:szCs w:val="18"/>
        </w:rPr>
        <w:t>Izvještaj Nezavisnog odbora o radu policijskog komesara za period 01.0</w:t>
      </w:r>
      <w:r w:rsidR="00B16D60" w:rsidRPr="00D73DA9">
        <w:rPr>
          <w:rFonts w:ascii="Cambria" w:hAnsi="Cambria" w:cs="Arial"/>
          <w:bCs/>
          <w:sz w:val="18"/>
          <w:szCs w:val="18"/>
        </w:rPr>
        <w:t>4</w:t>
      </w:r>
      <w:r w:rsidRPr="00D73DA9">
        <w:rPr>
          <w:rFonts w:ascii="Cambria" w:hAnsi="Cambria" w:cs="Arial"/>
          <w:bCs/>
          <w:sz w:val="18"/>
          <w:szCs w:val="18"/>
        </w:rPr>
        <w:t>.2024.-3</w:t>
      </w:r>
      <w:r w:rsidR="00B16D60" w:rsidRPr="00D73DA9">
        <w:rPr>
          <w:rFonts w:ascii="Cambria" w:hAnsi="Cambria" w:cs="Arial"/>
          <w:bCs/>
          <w:sz w:val="18"/>
          <w:szCs w:val="18"/>
        </w:rPr>
        <w:t>0</w:t>
      </w:r>
      <w:r w:rsidRPr="00D73DA9">
        <w:rPr>
          <w:rFonts w:ascii="Cambria" w:hAnsi="Cambria" w:cs="Arial"/>
          <w:bCs/>
          <w:sz w:val="18"/>
          <w:szCs w:val="18"/>
        </w:rPr>
        <w:t>.0</w:t>
      </w:r>
      <w:r w:rsidR="00B16D60" w:rsidRPr="00D73DA9">
        <w:rPr>
          <w:rFonts w:ascii="Cambria" w:hAnsi="Cambria" w:cs="Arial"/>
          <w:bCs/>
          <w:sz w:val="18"/>
          <w:szCs w:val="18"/>
        </w:rPr>
        <w:t>6</w:t>
      </w:r>
      <w:r w:rsidRPr="00D73DA9">
        <w:rPr>
          <w:rFonts w:ascii="Cambria" w:hAnsi="Cambria" w:cs="Arial"/>
          <w:bCs/>
          <w:sz w:val="18"/>
          <w:szCs w:val="18"/>
        </w:rPr>
        <w:t>.2024. godine,</w:t>
      </w:r>
    </w:p>
    <w:p w14:paraId="47F62738" w14:textId="1C5C83F7" w:rsidR="00980A52" w:rsidRPr="00D73DA9" w:rsidRDefault="00980A52" w:rsidP="0071381D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bCs/>
          <w:sz w:val="18"/>
          <w:szCs w:val="18"/>
        </w:rPr>
      </w:pPr>
      <w:r w:rsidRPr="00D73DA9">
        <w:rPr>
          <w:rFonts w:ascii="Cambria" w:hAnsi="Cambria" w:cs="Arial"/>
          <w:bCs/>
          <w:sz w:val="18"/>
          <w:szCs w:val="18"/>
        </w:rPr>
        <w:t>Informacija o stanju poljoprivrede i ruralne infrastrukture na području Bosansko-podrinjskog kantona Goražde za 2023. godinu,</w:t>
      </w:r>
    </w:p>
    <w:p w14:paraId="2511AA09" w14:textId="77777777" w:rsidR="0071381D" w:rsidRPr="00D73DA9" w:rsidRDefault="0071381D" w:rsidP="0071381D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bCs/>
          <w:sz w:val="18"/>
          <w:szCs w:val="18"/>
        </w:rPr>
      </w:pPr>
      <w:r w:rsidRPr="00D73DA9">
        <w:rPr>
          <w:rFonts w:ascii="Cambria" w:hAnsi="Cambria" w:cs="Arial"/>
          <w:bCs/>
          <w:sz w:val="18"/>
          <w:szCs w:val="18"/>
        </w:rPr>
        <w:t>“Vladin sat” – poslanička pitanja i inicijative.</w:t>
      </w:r>
    </w:p>
    <w:p w14:paraId="31B4EF0A" w14:textId="1DBE5CD9" w:rsidR="0071381D" w:rsidRPr="00D73DA9" w:rsidRDefault="0071381D" w:rsidP="0071381D">
      <w:pPr>
        <w:jc w:val="right"/>
        <w:rPr>
          <w:sz w:val="18"/>
          <w:szCs w:val="18"/>
        </w:rPr>
      </w:pPr>
      <w:r w:rsidRPr="00D73DA9">
        <w:rPr>
          <w:sz w:val="18"/>
          <w:szCs w:val="18"/>
        </w:rPr>
        <w:t xml:space="preserve">                             </w:t>
      </w:r>
    </w:p>
    <w:p w14:paraId="7D7B2AB6" w14:textId="227EECBA" w:rsidR="0071381D" w:rsidRPr="00D73DA9" w:rsidRDefault="0071381D" w:rsidP="00CE510F">
      <w:pPr>
        <w:jc w:val="right"/>
        <w:rPr>
          <w:rFonts w:ascii="Cambria" w:hAnsi="Cambria"/>
          <w:b/>
          <w:bCs/>
          <w:sz w:val="20"/>
          <w:szCs w:val="20"/>
        </w:rPr>
      </w:pPr>
      <w:r w:rsidRPr="00D73DA9">
        <w:rPr>
          <w:sz w:val="18"/>
          <w:szCs w:val="18"/>
        </w:rPr>
        <w:t xml:space="preserve">  </w:t>
      </w:r>
      <w:r w:rsidRPr="00D73DA9">
        <w:rPr>
          <w:rFonts w:ascii="Cambria" w:hAnsi="Cambria"/>
          <w:b/>
          <w:bCs/>
          <w:sz w:val="18"/>
          <w:szCs w:val="18"/>
        </w:rPr>
        <w:t>PREDSJED</w:t>
      </w:r>
      <w:r w:rsidRPr="00D73DA9">
        <w:rPr>
          <w:rFonts w:ascii="Cambria" w:hAnsi="Cambria"/>
          <w:b/>
          <w:bCs/>
          <w:sz w:val="20"/>
          <w:szCs w:val="20"/>
        </w:rPr>
        <w:t>AVAJUĆI SKUPŠTINE</w:t>
      </w:r>
    </w:p>
    <w:p w14:paraId="65E8F56E" w14:textId="29FD24EB" w:rsidR="00111BAA" w:rsidRPr="00D73DA9" w:rsidRDefault="0071381D" w:rsidP="00952AB3">
      <w:pPr>
        <w:ind w:left="6372"/>
        <w:jc w:val="center"/>
        <w:rPr>
          <w:sz w:val="20"/>
          <w:szCs w:val="20"/>
        </w:rPr>
      </w:pPr>
      <w:r w:rsidRPr="00D73DA9">
        <w:rPr>
          <w:rFonts w:ascii="Cambria" w:hAnsi="Cambri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CE510F" w:rsidRPr="00D73DA9">
        <w:rPr>
          <w:rFonts w:ascii="Cambria" w:hAnsi="Cambria"/>
          <w:b/>
          <w:bCs/>
          <w:sz w:val="20"/>
          <w:szCs w:val="20"/>
        </w:rPr>
        <w:t xml:space="preserve">         </w:t>
      </w:r>
      <w:r w:rsidR="009A3337" w:rsidRPr="00D73DA9">
        <w:rPr>
          <w:rFonts w:ascii="Cambria" w:hAnsi="Cambria"/>
          <w:b/>
          <w:bCs/>
          <w:sz w:val="20"/>
          <w:szCs w:val="20"/>
        </w:rPr>
        <w:t xml:space="preserve">    </w:t>
      </w:r>
      <w:r w:rsidR="00952AB3" w:rsidRPr="00D73DA9">
        <w:rPr>
          <w:rFonts w:ascii="Cambria" w:hAnsi="Cambria"/>
          <w:b/>
          <w:bCs/>
          <w:sz w:val="20"/>
          <w:szCs w:val="20"/>
        </w:rPr>
        <w:t xml:space="preserve">                                        </w:t>
      </w:r>
      <w:r w:rsidRPr="00D73DA9">
        <w:rPr>
          <w:rFonts w:ascii="Cambria" w:hAnsi="Cambria"/>
          <w:sz w:val="20"/>
          <w:szCs w:val="20"/>
        </w:rPr>
        <w:t>Muradif Kanlić</w:t>
      </w:r>
    </w:p>
    <w:sectPr w:rsidR="00111BAA" w:rsidRPr="00D73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5EC"/>
    <w:multiLevelType w:val="hybridMultilevel"/>
    <w:tmpl w:val="DF08DEC8"/>
    <w:lvl w:ilvl="0" w:tplc="63E49E9C">
      <w:start w:val="1"/>
      <w:numFmt w:val="decimal"/>
      <w:lvlText w:val="%1."/>
      <w:lvlJc w:val="left"/>
      <w:pPr>
        <w:ind w:left="1068" w:hanging="360"/>
      </w:pPr>
      <w:rPr>
        <w:rFonts w:ascii="Cambria" w:hAnsi="Cambria" w:hint="default"/>
        <w:b w:val="0"/>
        <w:bCs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EF2349"/>
    <w:multiLevelType w:val="hybridMultilevel"/>
    <w:tmpl w:val="9BDCC9D8"/>
    <w:lvl w:ilvl="0" w:tplc="2C8E8B5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07A5AFC"/>
    <w:multiLevelType w:val="hybridMultilevel"/>
    <w:tmpl w:val="93A801C2"/>
    <w:lvl w:ilvl="0" w:tplc="8EEEAA8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3520482"/>
    <w:multiLevelType w:val="hybridMultilevel"/>
    <w:tmpl w:val="E08620F8"/>
    <w:lvl w:ilvl="0" w:tplc="37FC213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1D"/>
    <w:rsid w:val="000460B7"/>
    <w:rsid w:val="00111BAA"/>
    <w:rsid w:val="00525150"/>
    <w:rsid w:val="00641D12"/>
    <w:rsid w:val="0066017F"/>
    <w:rsid w:val="0071381D"/>
    <w:rsid w:val="007452B2"/>
    <w:rsid w:val="00950A46"/>
    <w:rsid w:val="00952AB3"/>
    <w:rsid w:val="00980A52"/>
    <w:rsid w:val="009A3337"/>
    <w:rsid w:val="00B16D60"/>
    <w:rsid w:val="00CE510F"/>
    <w:rsid w:val="00D73DA9"/>
    <w:rsid w:val="00D8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765B"/>
  <w15:chartTrackingRefBased/>
  <w15:docId w15:val="{2EB387AC-1885-470F-9C89-2411C282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81D"/>
    <w:pPr>
      <w:spacing w:after="0" w:line="240" w:lineRule="auto"/>
    </w:pPr>
    <w:rPr>
      <w:lang w:val="en-US"/>
    </w:rPr>
  </w:style>
  <w:style w:type="character" w:customStyle="1" w:styleId="mw-page-title-main">
    <w:name w:val="mw-page-title-main"/>
    <w:basedOn w:val="DefaultParagraphFont"/>
    <w:rsid w:val="0071381D"/>
  </w:style>
  <w:style w:type="paragraph" w:styleId="ListParagraph">
    <w:name w:val="List Paragraph"/>
    <w:basedOn w:val="Normal"/>
    <w:uiPriority w:val="34"/>
    <w:qFormat/>
    <w:rsid w:val="00713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Skupstina BPK</dc:creator>
  <cp:keywords/>
  <dc:description/>
  <cp:lastModifiedBy>Skupstina BPK</cp:lastModifiedBy>
  <cp:revision>11</cp:revision>
  <dcterms:created xsi:type="dcterms:W3CDTF">2024-08-12T11:05:00Z</dcterms:created>
  <dcterms:modified xsi:type="dcterms:W3CDTF">2024-10-23T09:24:00Z</dcterms:modified>
</cp:coreProperties>
</file>